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814" w:rsidRPr="00473814" w:rsidRDefault="00473814" w:rsidP="00473814">
      <w:pPr>
        <w:spacing w:after="0" w:line="450" w:lineRule="atLeast"/>
        <w:outlineLvl w:val="0"/>
        <w:rPr>
          <w:rFonts w:ascii="inherit" w:eastAsia="Times New Roman" w:hAnsi="inherit" w:cs="Times New Roman"/>
          <w:b/>
          <w:bCs/>
          <w:caps/>
          <w:kern w:val="36"/>
          <w:sz w:val="36"/>
          <w:szCs w:val="36"/>
        </w:rPr>
      </w:pPr>
      <w:r w:rsidRPr="00473814">
        <w:rPr>
          <w:rFonts w:ascii="inherit" w:eastAsia="Times New Roman" w:hAnsi="inherit" w:cs="Times New Roman"/>
          <w:b/>
          <w:bCs/>
          <w:caps/>
          <w:kern w:val="36"/>
          <w:sz w:val="36"/>
          <w:szCs w:val="36"/>
        </w:rPr>
        <w:t>INSTALLING ODI 12C IN STANDALONE MODE</w:t>
      </w:r>
    </w:p>
    <w:p w:rsidR="00473814" w:rsidRPr="00473814" w:rsidRDefault="00473814" w:rsidP="00473814">
      <w:pPr>
        <w:spacing w:after="0" w:line="240" w:lineRule="auto"/>
        <w:rPr>
          <w:rFonts w:ascii="Times New Roman" w:eastAsia="Times New Roman" w:hAnsi="Times New Roman" w:cs="Times New Roman"/>
          <w:sz w:val="24"/>
          <w:szCs w:val="24"/>
        </w:rPr>
      </w:pPr>
      <w:proofErr w:type="gramStart"/>
      <w:r w:rsidRPr="00473814">
        <w:rPr>
          <w:rFonts w:ascii="Times New Roman" w:eastAsia="Times New Roman" w:hAnsi="Times New Roman" w:cs="Times New Roman"/>
          <w:i/>
          <w:iCs/>
          <w:sz w:val="21"/>
          <w:szCs w:val="21"/>
        </w:rPr>
        <w:t>by</w:t>
      </w:r>
      <w:proofErr w:type="gramEnd"/>
      <w:r w:rsidRPr="00473814">
        <w:rPr>
          <w:rFonts w:ascii="Times New Roman" w:eastAsia="Times New Roman" w:hAnsi="Times New Roman" w:cs="Times New Roman"/>
          <w:i/>
          <w:iCs/>
          <w:sz w:val="21"/>
          <w:szCs w:val="21"/>
        </w:rPr>
        <w:t> </w:t>
      </w:r>
      <w:hyperlink r:id="rId5" w:history="1">
        <w:r w:rsidRPr="00473814">
          <w:rPr>
            <w:rFonts w:ascii="Times New Roman" w:eastAsia="Times New Roman" w:hAnsi="Times New Roman" w:cs="Times New Roman"/>
            <w:i/>
            <w:iCs/>
            <w:color w:val="0000FF"/>
            <w:sz w:val="21"/>
            <w:szCs w:val="21"/>
            <w:u w:val="single"/>
          </w:rPr>
          <w:t>Paul Cannon</w:t>
        </w:r>
        <w:r w:rsidRPr="00473814">
          <w:rPr>
            <w:rFonts w:ascii="Times New Roman" w:eastAsia="Times New Roman" w:hAnsi="Times New Roman" w:cs="Times New Roman"/>
            <w:i/>
            <w:iCs/>
            <w:color w:val="0000FF"/>
            <w:sz w:val="21"/>
            <w:szCs w:val="21"/>
          </w:rPr>
          <w:t> </w:t>
        </w:r>
      </w:hyperlink>
      <w:r w:rsidRPr="00473814">
        <w:rPr>
          <w:rFonts w:ascii="Times New Roman" w:eastAsia="Times New Roman" w:hAnsi="Times New Roman" w:cs="Times New Roman"/>
          <w:i/>
          <w:iCs/>
          <w:sz w:val="21"/>
          <w:szCs w:val="21"/>
        </w:rPr>
        <w:t>on 29th April 2014 </w:t>
      </w:r>
      <w:hyperlink r:id="rId6" w:anchor="comments" w:history="1">
        <w:r w:rsidRPr="00473814">
          <w:rPr>
            <w:rFonts w:ascii="Times New Roman" w:eastAsia="Times New Roman" w:hAnsi="Times New Roman" w:cs="Times New Roman"/>
            <w:i/>
            <w:iCs/>
            <w:color w:val="0000FF"/>
            <w:sz w:val="21"/>
            <w:szCs w:val="21"/>
            <w:u w:val="single"/>
          </w:rPr>
          <w:t>18 comments</w:t>
        </w:r>
      </w:hyperlink>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A few months back I blogged on how to install ODI 12c in a </w:t>
      </w:r>
      <w:hyperlink r:id="rId7" w:history="1">
        <w:r w:rsidRPr="00473814">
          <w:rPr>
            <w:rFonts w:ascii="Helvetica" w:eastAsia="Times New Roman" w:hAnsi="Helvetica" w:cs="Helvetica"/>
            <w:color w:val="E83232"/>
            <w:sz w:val="24"/>
            <w:szCs w:val="24"/>
            <w:u w:val="single"/>
          </w:rPr>
          <w:t>standard enterprise environment</w:t>
        </w:r>
      </w:hyperlink>
      <w:r w:rsidRPr="00473814">
        <w:rPr>
          <w:rFonts w:ascii="Helvetica" w:eastAsia="Times New Roman" w:hAnsi="Helvetica" w:cs="Helvetica"/>
          <w:color w:val="4C4C4C"/>
          <w:sz w:val="24"/>
          <w:szCs w:val="24"/>
        </w:rPr>
        <w:t>, but since then I’ve also installed it in standalone mode which is perfect for a single-user off-line development environment (my laptop!).</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So here I’ll go through the steps of this mode of installation, including how to automate the starting of the agent.</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As this is on a laptop, it’s a windows installation. Installing on Linux is virtually identical, but with .</w:t>
      </w:r>
      <w:proofErr w:type="spellStart"/>
      <w:r w:rsidRPr="00473814">
        <w:rPr>
          <w:rFonts w:ascii="Helvetica" w:eastAsia="Times New Roman" w:hAnsi="Helvetica" w:cs="Helvetica"/>
          <w:color w:val="4C4C4C"/>
          <w:sz w:val="24"/>
          <w:szCs w:val="24"/>
        </w:rPr>
        <w:t>sh</w:t>
      </w:r>
      <w:proofErr w:type="spellEnd"/>
      <w:r w:rsidRPr="00473814">
        <w:rPr>
          <w:rFonts w:ascii="Helvetica" w:eastAsia="Times New Roman" w:hAnsi="Helvetica" w:cs="Helvetica"/>
          <w:color w:val="4C4C4C"/>
          <w:sz w:val="24"/>
          <w:szCs w:val="24"/>
        </w:rPr>
        <w:t xml:space="preserve"> scripts in place of .</w:t>
      </w:r>
      <w:proofErr w:type="spellStart"/>
      <w:r w:rsidRPr="00473814">
        <w:rPr>
          <w:rFonts w:ascii="Helvetica" w:eastAsia="Times New Roman" w:hAnsi="Helvetica" w:cs="Helvetica"/>
          <w:color w:val="4C4C4C"/>
          <w:sz w:val="24"/>
          <w:szCs w:val="24"/>
        </w:rPr>
        <w:t>cmd</w:t>
      </w:r>
      <w:proofErr w:type="spellEnd"/>
      <w:r w:rsidRPr="00473814">
        <w:rPr>
          <w:rFonts w:ascii="Helvetica" w:eastAsia="Times New Roman" w:hAnsi="Helvetica" w:cs="Helvetica"/>
          <w:color w:val="4C4C4C"/>
          <w:sz w:val="24"/>
          <w:szCs w:val="24"/>
        </w:rPr>
        <w:t xml:space="preserve"> script and of course my automation of the starting of the agent could easily be replicated in a </w:t>
      </w:r>
      <w:proofErr w:type="spellStart"/>
      <w:r w:rsidRPr="00473814">
        <w:rPr>
          <w:rFonts w:ascii="Helvetica" w:eastAsia="Times New Roman" w:hAnsi="Helvetica" w:cs="Helvetica"/>
          <w:color w:val="4C4C4C"/>
          <w:sz w:val="24"/>
          <w:szCs w:val="24"/>
        </w:rPr>
        <w:t>linux</w:t>
      </w:r>
      <w:proofErr w:type="spellEnd"/>
      <w:r w:rsidRPr="00473814">
        <w:rPr>
          <w:rFonts w:ascii="Helvetica" w:eastAsia="Times New Roman" w:hAnsi="Helvetica" w:cs="Helvetica"/>
          <w:color w:val="4C4C4C"/>
          <w:sz w:val="24"/>
          <w:szCs w:val="24"/>
        </w:rPr>
        <w:t xml:space="preserve"> shell script to.</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Note: The installation below will create two oracle homes, one for ODI itself and one for the Agent. For notation I’ll refer to them as &lt;ODI_HOME&gt; and &lt;AGENT_HOME&gt;.</w:t>
      </w:r>
    </w:p>
    <w:p w:rsidR="00473814" w:rsidRPr="00473814" w:rsidRDefault="00473814" w:rsidP="00473814">
      <w:pPr>
        <w:shd w:val="clear" w:color="auto" w:fill="FFFFFF"/>
        <w:spacing w:before="360" w:after="180" w:line="360" w:lineRule="atLeast"/>
        <w:outlineLvl w:val="2"/>
        <w:rPr>
          <w:rFonts w:ascii="inherit" w:eastAsia="Times New Roman" w:hAnsi="inherit" w:cs="Helvetica"/>
          <w:b/>
          <w:bCs/>
          <w:color w:val="1C1C1C"/>
          <w:sz w:val="27"/>
          <w:szCs w:val="27"/>
        </w:rPr>
      </w:pPr>
      <w:r w:rsidRPr="00473814">
        <w:rPr>
          <w:rFonts w:ascii="inherit" w:eastAsia="Times New Roman" w:hAnsi="inherit" w:cs="Helvetica"/>
          <w:b/>
          <w:bCs/>
          <w:color w:val="1C1C1C"/>
          <w:sz w:val="27"/>
          <w:szCs w:val="27"/>
          <w:u w:val="single"/>
        </w:rPr>
        <w:t>Pre-Requisites</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 xml:space="preserve">In standalone mode there is no </w:t>
      </w:r>
      <w:proofErr w:type="spellStart"/>
      <w:r w:rsidRPr="00473814">
        <w:rPr>
          <w:rFonts w:ascii="Helvetica" w:eastAsia="Times New Roman" w:hAnsi="Helvetica" w:cs="Helvetica"/>
          <w:color w:val="4C4C4C"/>
          <w:sz w:val="24"/>
          <w:szCs w:val="24"/>
        </w:rPr>
        <w:t>weblogic</w:t>
      </w:r>
      <w:proofErr w:type="spellEnd"/>
      <w:r w:rsidRPr="00473814">
        <w:rPr>
          <w:rFonts w:ascii="Helvetica" w:eastAsia="Times New Roman" w:hAnsi="Helvetica" w:cs="Helvetica"/>
          <w:color w:val="4C4C4C"/>
          <w:sz w:val="24"/>
          <w:szCs w:val="24"/>
        </w:rPr>
        <w:t xml:space="preserve"> server. ODI runs by itself, whilst the </w:t>
      </w:r>
      <w:proofErr w:type="spellStart"/>
      <w:r w:rsidRPr="00473814">
        <w:rPr>
          <w:rFonts w:ascii="Helvetica" w:eastAsia="Times New Roman" w:hAnsi="Helvetica" w:cs="Helvetica"/>
          <w:color w:val="4C4C4C"/>
          <w:sz w:val="24"/>
          <w:szCs w:val="24"/>
        </w:rPr>
        <w:t>weblogic</w:t>
      </w:r>
      <w:proofErr w:type="spellEnd"/>
      <w:r w:rsidRPr="00473814">
        <w:rPr>
          <w:rFonts w:ascii="Helvetica" w:eastAsia="Times New Roman" w:hAnsi="Helvetica" w:cs="Helvetica"/>
          <w:color w:val="4C4C4C"/>
          <w:sz w:val="24"/>
          <w:szCs w:val="24"/>
        </w:rPr>
        <w:t xml:space="preserve"> node manager (included in the ODI install files) is used to manage the running of the agent. So there is no need to download a </w:t>
      </w:r>
      <w:proofErr w:type="spellStart"/>
      <w:r w:rsidRPr="00473814">
        <w:rPr>
          <w:rFonts w:ascii="Helvetica" w:eastAsia="Times New Roman" w:hAnsi="Helvetica" w:cs="Helvetica"/>
          <w:color w:val="4C4C4C"/>
          <w:sz w:val="24"/>
          <w:szCs w:val="24"/>
        </w:rPr>
        <w:t>weblogic</w:t>
      </w:r>
      <w:proofErr w:type="spellEnd"/>
      <w:r w:rsidRPr="00473814">
        <w:rPr>
          <w:rFonts w:ascii="Helvetica" w:eastAsia="Times New Roman" w:hAnsi="Helvetica" w:cs="Helvetica"/>
          <w:color w:val="4C4C4C"/>
          <w:sz w:val="24"/>
          <w:szCs w:val="24"/>
        </w:rPr>
        <w:t xml:space="preserve"> install set.</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 xml:space="preserve">Before installing ODI you must have a database installed. If you will always be running ODI on a network this can be on any connected server. If you plan to run ODI off-line on a laptop then obviously you need the database installed locally as well. I’m not covering how to do that in this blog – there are plenty of instructions on the web on how to do it. The database can be Oracle, SQL Server, </w:t>
      </w:r>
      <w:proofErr w:type="spellStart"/>
      <w:r w:rsidRPr="00473814">
        <w:rPr>
          <w:rFonts w:ascii="Helvetica" w:eastAsia="Times New Roman" w:hAnsi="Helvetica" w:cs="Helvetica"/>
          <w:color w:val="4C4C4C"/>
          <w:sz w:val="24"/>
          <w:szCs w:val="24"/>
        </w:rPr>
        <w:t>MySql</w:t>
      </w:r>
      <w:proofErr w:type="spellEnd"/>
      <w:r w:rsidRPr="00473814">
        <w:rPr>
          <w:rFonts w:ascii="Helvetica" w:eastAsia="Times New Roman" w:hAnsi="Helvetica" w:cs="Helvetica"/>
          <w:color w:val="4C4C4C"/>
          <w:sz w:val="24"/>
          <w:szCs w:val="24"/>
        </w:rPr>
        <w:t xml:space="preserve"> or DB2. In this instance I’m using Oracle 12c.</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The database is primarily required for the ODI repositories, but obviously can also be used to populate data using ODI! No special database features are required for ODI but you can include whatever features you need for your ODI project.</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 xml:space="preserve">ODI 12c itself is installed from the same file set as when performing an standard enterprise install, so download and unzip ofm_odi_generic_12.1.2.0.0_disk1_1of1.zip from </w:t>
      </w:r>
      <w:proofErr w:type="spellStart"/>
      <w:r w:rsidRPr="00473814">
        <w:rPr>
          <w:rFonts w:ascii="Helvetica" w:eastAsia="Times New Roman" w:hAnsi="Helvetica" w:cs="Helvetica"/>
          <w:color w:val="4C4C4C"/>
          <w:sz w:val="24"/>
          <w:szCs w:val="24"/>
        </w:rPr>
        <w:t>technet</w:t>
      </w:r>
      <w:proofErr w:type="spellEnd"/>
      <w:r w:rsidRPr="00473814">
        <w:rPr>
          <w:rFonts w:ascii="Helvetica" w:eastAsia="Times New Roman" w:hAnsi="Helvetica" w:cs="Helvetica"/>
          <w:color w:val="4C4C4C"/>
          <w:sz w:val="24"/>
          <w:szCs w:val="24"/>
        </w:rPr>
        <w:t>. This creates the install file odi_121200.jar</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You need a JDK installed before you start. My laptop already had JDK 7u55. Also check that the JAVA_HOME environment variable is set (this is not done by the JDK installer). It’s not compulsory but saves some typing later on.</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3909060" cy="3025140"/>
            <wp:effectExtent l="0" t="0" r="0" b="3810"/>
            <wp:docPr id="60" name="Picture 60" descr="ODI_StandAlone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DI_StandAlone1">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09060" cy="302514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Note: use the short name for Program Files: “Progra~1”, the space between “Program” and “Files” will cause problems when running some of the java components later on.</w:t>
      </w:r>
    </w:p>
    <w:p w:rsidR="00473814" w:rsidRPr="00473814" w:rsidRDefault="00473814" w:rsidP="00473814">
      <w:pPr>
        <w:shd w:val="clear" w:color="auto" w:fill="FFFFFF"/>
        <w:spacing w:before="360" w:after="180" w:line="360" w:lineRule="atLeast"/>
        <w:outlineLvl w:val="1"/>
        <w:rPr>
          <w:rFonts w:ascii="inherit" w:eastAsia="Times New Roman" w:hAnsi="inherit" w:cs="Helvetica"/>
          <w:b/>
          <w:bCs/>
          <w:color w:val="1C1C1C"/>
          <w:sz w:val="36"/>
          <w:szCs w:val="36"/>
        </w:rPr>
      </w:pPr>
      <w:r w:rsidRPr="00473814">
        <w:rPr>
          <w:rFonts w:ascii="inherit" w:eastAsia="Times New Roman" w:hAnsi="inherit" w:cs="Helvetica"/>
          <w:b/>
          <w:bCs/>
          <w:color w:val="1C1C1C"/>
          <w:sz w:val="36"/>
          <w:szCs w:val="36"/>
          <w:u w:val="single"/>
        </w:rPr>
        <w:t>How to install ODI 12c</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 xml:space="preserve">Now we can start the ODI installation. We will need to run the installer twice. The first will install the basic ODI components which are required however you install ODI. Then since we do not have a </w:t>
      </w:r>
      <w:proofErr w:type="spellStart"/>
      <w:r w:rsidRPr="00473814">
        <w:rPr>
          <w:rFonts w:ascii="Helvetica" w:eastAsia="Times New Roman" w:hAnsi="Helvetica" w:cs="Helvetica"/>
          <w:color w:val="4C4C4C"/>
          <w:sz w:val="24"/>
          <w:szCs w:val="24"/>
        </w:rPr>
        <w:t>weblogic</w:t>
      </w:r>
      <w:proofErr w:type="spellEnd"/>
      <w:r w:rsidRPr="00473814">
        <w:rPr>
          <w:rFonts w:ascii="Helvetica" w:eastAsia="Times New Roman" w:hAnsi="Helvetica" w:cs="Helvetica"/>
          <w:color w:val="4C4C4C"/>
          <w:sz w:val="24"/>
          <w:szCs w:val="24"/>
        </w:rPr>
        <w:t xml:space="preserve"> server for the Agent we need to run the installer a second time to install the stand-alone agent components.</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The installation requires a temporary directory. In windows this can simply be c</w:t>
      </w:r>
      <w:proofErr w:type="gramStart"/>
      <w:r w:rsidRPr="00473814">
        <w:rPr>
          <w:rFonts w:ascii="Helvetica" w:eastAsia="Times New Roman" w:hAnsi="Helvetica" w:cs="Helvetica"/>
          <w:color w:val="4C4C4C"/>
          <w:sz w:val="24"/>
          <w:szCs w:val="24"/>
        </w:rPr>
        <w:t>:temp</w:t>
      </w:r>
      <w:proofErr w:type="gramEnd"/>
      <w:r w:rsidRPr="00473814">
        <w:rPr>
          <w:rFonts w:ascii="Helvetica" w:eastAsia="Times New Roman" w:hAnsi="Helvetica" w:cs="Helvetica"/>
          <w:color w:val="4C4C4C"/>
          <w:sz w:val="24"/>
          <w:szCs w:val="24"/>
        </w:rPr>
        <w:t>. Create a temporary directory if you don’t have one.</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 xml:space="preserve">Now open a command </w:t>
      </w:r>
      <w:proofErr w:type="gramStart"/>
      <w:r w:rsidRPr="00473814">
        <w:rPr>
          <w:rFonts w:ascii="Helvetica" w:eastAsia="Times New Roman" w:hAnsi="Helvetica" w:cs="Helvetica"/>
          <w:color w:val="4C4C4C"/>
          <w:sz w:val="24"/>
          <w:szCs w:val="24"/>
        </w:rPr>
        <w:t>window ,</w:t>
      </w:r>
      <w:proofErr w:type="gramEnd"/>
      <w:r w:rsidRPr="00473814">
        <w:rPr>
          <w:rFonts w:ascii="Helvetica" w:eastAsia="Times New Roman" w:hAnsi="Helvetica" w:cs="Helvetica"/>
          <w:color w:val="4C4C4C"/>
          <w:sz w:val="24"/>
          <w:szCs w:val="24"/>
        </w:rPr>
        <w:t xml:space="preserve"> change directory to where you unzipped odi_121200.jar above and enter the following command, altering the java path and temp directory to suite your environment:</w:t>
      </w:r>
    </w:p>
    <w:p w:rsidR="00473814" w:rsidRPr="00473814" w:rsidRDefault="00473814" w:rsidP="00473814">
      <w:pPr>
        <w:shd w:val="clear" w:color="auto" w:fill="1C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0" w:lineRule="auto"/>
        <w:rPr>
          <w:rFonts w:ascii="Consolas" w:eastAsia="Times New Roman" w:hAnsi="Consolas" w:cs="Courier New"/>
          <w:color w:val="FFFFFF"/>
          <w:sz w:val="21"/>
          <w:szCs w:val="21"/>
        </w:rPr>
      </w:pPr>
      <w:r w:rsidRPr="00473814">
        <w:rPr>
          <w:rFonts w:ascii="Consolas" w:eastAsia="Times New Roman" w:hAnsi="Consolas" w:cs="Courier New"/>
          <w:color w:val="FFFFFF"/>
          <w:sz w:val="21"/>
          <w:szCs w:val="21"/>
        </w:rPr>
        <w:lastRenderedPageBreak/>
        <w:t>"C</w:t>
      </w:r>
      <w:proofErr w:type="gramStart"/>
      <w:r w:rsidRPr="00473814">
        <w:rPr>
          <w:rFonts w:ascii="Consolas" w:eastAsia="Times New Roman" w:hAnsi="Consolas" w:cs="Courier New"/>
          <w:color w:val="FFFFFF"/>
          <w:sz w:val="21"/>
          <w:szCs w:val="21"/>
        </w:rPr>
        <w:t>:Program</w:t>
      </w:r>
      <w:proofErr w:type="gramEnd"/>
      <w:r w:rsidRPr="00473814">
        <w:rPr>
          <w:rFonts w:ascii="Consolas" w:eastAsia="Times New Roman" w:hAnsi="Consolas" w:cs="Courier New"/>
          <w:color w:val="FFFFFF"/>
          <w:sz w:val="21"/>
          <w:szCs w:val="21"/>
        </w:rPr>
        <w:t xml:space="preserve"> FilesJavajdk1.7.0_55binjava" -</w:t>
      </w:r>
      <w:proofErr w:type="spellStart"/>
      <w:r w:rsidRPr="00473814">
        <w:rPr>
          <w:rFonts w:ascii="Consolas" w:eastAsia="Times New Roman" w:hAnsi="Consolas" w:cs="Courier New"/>
          <w:color w:val="FFFFFF"/>
          <w:sz w:val="21"/>
          <w:szCs w:val="21"/>
        </w:rPr>
        <w:t>Djava.io.tmpdir</w:t>
      </w:r>
      <w:proofErr w:type="spellEnd"/>
      <w:r w:rsidRPr="00473814">
        <w:rPr>
          <w:rFonts w:ascii="Consolas" w:eastAsia="Times New Roman" w:hAnsi="Consolas" w:cs="Courier New"/>
          <w:color w:val="FFFFFF"/>
          <w:sz w:val="21"/>
          <w:szCs w:val="21"/>
        </w:rPr>
        <w:t>=</w:t>
      </w:r>
      <w:proofErr w:type="spellStart"/>
      <w:r w:rsidRPr="00473814">
        <w:rPr>
          <w:rFonts w:ascii="Consolas" w:eastAsia="Times New Roman" w:hAnsi="Consolas" w:cs="Courier New"/>
          <w:color w:val="FFFFFF"/>
          <w:sz w:val="21"/>
          <w:szCs w:val="21"/>
        </w:rPr>
        <w:t>c:temp</w:t>
      </w:r>
      <w:proofErr w:type="spellEnd"/>
      <w:r w:rsidRPr="00473814">
        <w:rPr>
          <w:rFonts w:ascii="Consolas" w:eastAsia="Times New Roman" w:hAnsi="Consolas" w:cs="Courier New"/>
          <w:color w:val="FFFFFF"/>
          <w:sz w:val="21"/>
          <w:szCs w:val="21"/>
        </w:rPr>
        <w:t xml:space="preserve"> -jar odi_121200.jar</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drawing>
          <wp:inline distT="0" distB="0" distL="0" distR="0">
            <wp:extent cx="6362700" cy="3154680"/>
            <wp:effectExtent l="0" t="0" r="0" b="7620"/>
            <wp:docPr id="59" name="Picture 59" descr="ODI_StandAlone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DI_StandAlone2">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62700" cy="315468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After a few seconds the installer will launch. Click next past the welcome screen:</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951220"/>
            <wp:effectExtent l="0" t="0" r="0" b="0"/>
            <wp:docPr id="58" name="Picture 58" descr="ODI_StandAlone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DI_StandAlone3">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00" cy="595122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The Oracle Home defaulted to c</w:t>
      </w:r>
      <w:proofErr w:type="gramStart"/>
      <w:r w:rsidRPr="00473814">
        <w:rPr>
          <w:rFonts w:ascii="Helvetica" w:eastAsia="Times New Roman" w:hAnsi="Helvetica" w:cs="Helvetica"/>
          <w:color w:val="4C4C4C"/>
          <w:sz w:val="24"/>
          <w:szCs w:val="24"/>
        </w:rPr>
        <w:t>:oracleMiddlewareOracle</w:t>
      </w:r>
      <w:proofErr w:type="gramEnd"/>
      <w:r w:rsidRPr="00473814">
        <w:rPr>
          <w:rFonts w:ascii="Helvetica" w:eastAsia="Times New Roman" w:hAnsi="Helvetica" w:cs="Helvetica"/>
          <w:color w:val="4C4C4C"/>
          <w:sz w:val="24"/>
          <w:szCs w:val="24"/>
        </w:rPr>
        <w:t>_Home. Since I already had an oracle home under c</w:t>
      </w:r>
      <w:proofErr w:type="gramStart"/>
      <w:r w:rsidRPr="00473814">
        <w:rPr>
          <w:rFonts w:ascii="Helvetica" w:eastAsia="Times New Roman" w:hAnsi="Helvetica" w:cs="Helvetica"/>
          <w:color w:val="4C4C4C"/>
          <w:sz w:val="24"/>
          <w:szCs w:val="24"/>
        </w:rPr>
        <w:t>:app</w:t>
      </w:r>
      <w:proofErr w:type="gramEnd"/>
      <w:r w:rsidRPr="00473814">
        <w:rPr>
          <w:rFonts w:ascii="Helvetica" w:eastAsia="Times New Roman" w:hAnsi="Helvetica" w:cs="Helvetica"/>
          <w:color w:val="4C4C4C"/>
          <w:sz w:val="24"/>
          <w:szCs w:val="24"/>
        </w:rPr>
        <w:t xml:space="preserve"> with the oracle database in it, I changed the home to the same root folder:</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951220"/>
            <wp:effectExtent l="0" t="0" r="0" b="0"/>
            <wp:docPr id="57" name="Picture 57" descr="ODI_StandAlone4">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DI_StandAlone4">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620000" cy="595122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In the Installation Type screen select ‘Enterprise installation’. This will install the main ODI software required regardless of the installation type.</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951220"/>
            <wp:effectExtent l="0" t="0" r="0" b="0"/>
            <wp:docPr id="56" name="Picture 56" descr="ODI_StandAlone5">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I_StandAlone5">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20000" cy="595122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Confirm the prerequisites pass ok:</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951220"/>
            <wp:effectExtent l="0" t="0" r="0" b="0"/>
            <wp:docPr id="55" name="Picture 55" descr="ODI_StandAlone6">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DI_StandAlone6">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20000" cy="595122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Check the Installation Summary (a little pointless in this case, we’ve hardly had to select much!):</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951220"/>
            <wp:effectExtent l="0" t="0" r="0" b="0"/>
            <wp:docPr id="54" name="Picture 54" descr="ODI_StandAlone7">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I_StandAlone7">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20000" cy="595122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Let the installation proceed:</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951220"/>
            <wp:effectExtent l="0" t="0" r="0" b="0"/>
            <wp:docPr id="53" name="Picture 53" descr="ODI_StandAlone8">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DI_StandAlone8">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20000" cy="595122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And finally confirm the installation completed successfully. The installer will close when you click Finish.</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951220"/>
            <wp:effectExtent l="0" t="0" r="0" b="0"/>
            <wp:docPr id="52" name="Picture 52" descr="ODI_StandAlone9">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DI_StandAlone9">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20000" cy="595122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Now run the installer a second time using the same command as above and click past the welcome screen again.</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This time we are going to perform the standalone installation for the Agent. The Agent must be installed in a different Oracle Home to the main enterprise installation above, so enter a different path:</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951220"/>
            <wp:effectExtent l="0" t="0" r="0" b="0"/>
            <wp:docPr id="51" name="Picture 51" descr="ODI_StandAlone1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DI_StandAlone10">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00" cy="595122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In the installation type screen choose Standalone installation:</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951220"/>
            <wp:effectExtent l="0" t="0" r="0" b="0"/>
            <wp:docPr id="50" name="Picture 50" descr="ODI_StandAlone1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DI_StandAlone11">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00" cy="595122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Then click past the prerequisite checks screen. (I’ve never seen the pre-</w:t>
      </w:r>
      <w:proofErr w:type="spellStart"/>
      <w:r w:rsidRPr="00473814">
        <w:rPr>
          <w:rFonts w:ascii="Helvetica" w:eastAsia="Times New Roman" w:hAnsi="Helvetica" w:cs="Helvetica"/>
          <w:color w:val="4C4C4C"/>
          <w:sz w:val="24"/>
          <w:szCs w:val="24"/>
        </w:rPr>
        <w:t>reqs</w:t>
      </w:r>
      <w:proofErr w:type="spellEnd"/>
      <w:r w:rsidRPr="00473814">
        <w:rPr>
          <w:rFonts w:ascii="Helvetica" w:eastAsia="Times New Roman" w:hAnsi="Helvetica" w:cs="Helvetica"/>
          <w:color w:val="4C4C4C"/>
          <w:sz w:val="24"/>
          <w:szCs w:val="24"/>
        </w:rPr>
        <w:t xml:space="preserve"> for the standalone fail when enterprise pre-</w:t>
      </w:r>
      <w:proofErr w:type="spellStart"/>
      <w:r w:rsidRPr="00473814">
        <w:rPr>
          <w:rFonts w:ascii="Helvetica" w:eastAsia="Times New Roman" w:hAnsi="Helvetica" w:cs="Helvetica"/>
          <w:color w:val="4C4C4C"/>
          <w:sz w:val="24"/>
          <w:szCs w:val="24"/>
        </w:rPr>
        <w:t>reqs</w:t>
      </w:r>
      <w:proofErr w:type="spellEnd"/>
      <w:r w:rsidRPr="00473814">
        <w:rPr>
          <w:rFonts w:ascii="Helvetica" w:eastAsia="Times New Roman" w:hAnsi="Helvetica" w:cs="Helvetica"/>
          <w:color w:val="4C4C4C"/>
          <w:sz w:val="24"/>
          <w:szCs w:val="24"/>
        </w:rPr>
        <w:t xml:space="preserve"> passed!).</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As you are now performing a stand-alone installation, as opposed to an installation into other installed software (</w:t>
      </w:r>
      <w:proofErr w:type="spellStart"/>
      <w:r w:rsidRPr="00473814">
        <w:rPr>
          <w:rFonts w:ascii="Helvetica" w:eastAsia="Times New Roman" w:hAnsi="Helvetica" w:cs="Helvetica"/>
          <w:color w:val="4C4C4C"/>
          <w:sz w:val="24"/>
          <w:szCs w:val="24"/>
        </w:rPr>
        <w:t>Weblogic</w:t>
      </w:r>
      <w:proofErr w:type="spellEnd"/>
      <w:r w:rsidRPr="00473814">
        <w:rPr>
          <w:rFonts w:ascii="Helvetica" w:eastAsia="Times New Roman" w:hAnsi="Helvetica" w:cs="Helvetica"/>
          <w:color w:val="4C4C4C"/>
          <w:sz w:val="24"/>
          <w:szCs w:val="24"/>
        </w:rPr>
        <w:t xml:space="preserve"> server), the installer asks if you want to be kept informed about software security updates. The choice is yours, as this is just a local dev installation I’d decided not received the emails:</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951220"/>
            <wp:effectExtent l="0" t="0" r="0" b="0"/>
            <wp:docPr id="49" name="Picture 49" descr="ODI_StandAlone12">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DI_StandAlone12">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20000" cy="595122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Upon clicking next you will then be taken through the installation summary &amp; progress screens, finally ending up at the completed screen:</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951220"/>
            <wp:effectExtent l="0" t="0" r="0" b="0"/>
            <wp:docPr id="48" name="Picture 48" descr="ODI_StandAlone13">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DI_StandAlone13">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620000" cy="5951220"/>
                    </a:xfrm>
                    <a:prstGeom prst="rect">
                      <a:avLst/>
                    </a:prstGeom>
                    <a:noFill/>
                    <a:ln>
                      <a:noFill/>
                    </a:ln>
                  </pic:spPr>
                </pic:pic>
              </a:graphicData>
            </a:graphic>
          </wp:inline>
        </w:drawing>
      </w:r>
    </w:p>
    <w:p w:rsidR="00473814" w:rsidRPr="00473814" w:rsidRDefault="00473814" w:rsidP="00473814">
      <w:pPr>
        <w:shd w:val="clear" w:color="auto" w:fill="FFFFFF"/>
        <w:spacing w:before="360" w:after="180" w:line="360" w:lineRule="atLeast"/>
        <w:outlineLvl w:val="2"/>
        <w:rPr>
          <w:rFonts w:ascii="inherit" w:eastAsia="Times New Roman" w:hAnsi="inherit" w:cs="Helvetica"/>
          <w:b/>
          <w:bCs/>
          <w:color w:val="1C1C1C"/>
          <w:sz w:val="27"/>
          <w:szCs w:val="27"/>
        </w:rPr>
      </w:pPr>
      <w:r w:rsidRPr="00473814">
        <w:rPr>
          <w:rFonts w:ascii="inherit" w:eastAsia="Times New Roman" w:hAnsi="inherit" w:cs="Helvetica"/>
          <w:b/>
          <w:bCs/>
          <w:color w:val="1C1C1C"/>
          <w:sz w:val="27"/>
          <w:szCs w:val="27"/>
          <w:u w:val="single"/>
        </w:rPr>
        <w:lastRenderedPageBreak/>
        <w:t>Creating the ODI Repositories</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ODI requires two repositories – a Master repository, containing global configuration details, such as security, and a Work repository, containing the actual ETL projects you build.</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The repositories are created with the Repository Creation Utility (RCU) which is located within the &lt;ODI _HOME&gt;.</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Go to the &lt;ODI_HOME&gt;</w:t>
      </w:r>
      <w:proofErr w:type="spellStart"/>
      <w:r w:rsidRPr="00473814">
        <w:rPr>
          <w:rFonts w:ascii="Helvetica" w:eastAsia="Times New Roman" w:hAnsi="Helvetica" w:cs="Helvetica"/>
          <w:color w:val="4C4C4C"/>
          <w:sz w:val="24"/>
          <w:szCs w:val="24"/>
        </w:rPr>
        <w:t>oracle_commandbin</w:t>
      </w:r>
      <w:proofErr w:type="spellEnd"/>
      <w:r w:rsidRPr="00473814">
        <w:rPr>
          <w:rFonts w:ascii="Helvetica" w:eastAsia="Times New Roman" w:hAnsi="Helvetica" w:cs="Helvetica"/>
          <w:color w:val="4C4C4C"/>
          <w:sz w:val="24"/>
          <w:szCs w:val="24"/>
        </w:rPr>
        <w:t xml:space="preserve"> directory and run rcu.bat:</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drawing>
          <wp:inline distT="0" distB="0" distL="0" distR="0">
            <wp:extent cx="13403580" cy="3870960"/>
            <wp:effectExtent l="0" t="0" r="7620" b="0"/>
            <wp:docPr id="47" name="Picture 47" descr="ODI_StandAlone14">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DI_StandAlone14">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403580" cy="387096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This opens the RCU. Click past the welcome screen:</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715000"/>
            <wp:effectExtent l="0" t="0" r="0" b="0"/>
            <wp:docPr id="46" name="Picture 46" descr="ODI_StandAlone15">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DI_StandAlone15">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620000" cy="571500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You are now asked what you wish to do. In this case we want to create a new repository and do it now. So select ‘Create Repository’ and ‘System Load and Product Load’.  If you are installing the repositories in a server based database and require a DBA to do this you can use the ‘Prepare Scripts’ option instead.</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715000"/>
            <wp:effectExtent l="0" t="0" r="0" b="0"/>
            <wp:docPr id="45" name="Picture 45" descr="ODI_StandAlone16">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DI_StandAlone16">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620000" cy="571500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I’m creating the Repository now, so next the database connection details are required, including a user with DBA privilege:</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715000"/>
            <wp:effectExtent l="0" t="0" r="0" b="0"/>
            <wp:docPr id="44" name="Picture 44" descr="ODI_StandAlone17">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DI_StandAlone17">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620000" cy="571500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The RCU will check the details entered:</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drawing>
          <wp:inline distT="0" distB="0" distL="0" distR="0">
            <wp:extent cx="5067300" cy="1821180"/>
            <wp:effectExtent l="0" t="0" r="0" b="7620"/>
            <wp:docPr id="43" name="Picture 43" descr="ODI_StandAlone18">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DI_StandAlone18">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67300" cy="182118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You now need to select the components to create the repository for.   ‘AS Common Schemas’ are compulsory and already selected. All we need to do is select ‘Oracle Data Integrator’ – ‘Master and Work Repository’ will be auto-selected.</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You can also choose a prefix for the schema owner. It defaults to DEV, which is fine for me. Make a note of the schema owner – DEV_ODI_REPO in this case, you will need it later.</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715000"/>
            <wp:effectExtent l="0" t="0" r="0" b="0"/>
            <wp:docPr id="42" name="Picture 42" descr="ODI_StandAlone19">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DI_StandAlone19">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620000" cy="571500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Some more checks are carried out:</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drawing>
          <wp:inline distT="0" distB="0" distL="0" distR="0">
            <wp:extent cx="5067300" cy="1790700"/>
            <wp:effectExtent l="0" t="0" r="0" b="0"/>
            <wp:docPr id="41" name="Picture 41" descr="ODI_StandAlone20">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DI_StandAlone20">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7300" cy="179070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You now need to enter a password for the schema owner – this is only one schema, so select ‘Use same passwords for all schemas’ and enter your password twice. Again you will need this later.</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715000"/>
            <wp:effectExtent l="0" t="0" r="0" b="0"/>
            <wp:docPr id="40" name="Picture 40" descr="ODI_StandAlone21">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DI_StandAlone21">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620000" cy="571500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Now some additional details are required for the ODI repositories:</w:t>
      </w:r>
    </w:p>
    <w:p w:rsidR="00473814" w:rsidRPr="00473814" w:rsidRDefault="00473814" w:rsidP="00473814">
      <w:pPr>
        <w:numPr>
          <w:ilvl w:val="0"/>
          <w:numId w:val="1"/>
        </w:numPr>
        <w:shd w:val="clear" w:color="auto" w:fill="FFFFFF"/>
        <w:spacing w:before="100" w:beforeAutospacing="1" w:after="100" w:afterAutospacing="1"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Supervisor password (SUPERVISOR is the admin user in ODI)</w:t>
      </w:r>
    </w:p>
    <w:p w:rsidR="00473814" w:rsidRPr="00473814" w:rsidRDefault="00473814" w:rsidP="00473814">
      <w:pPr>
        <w:numPr>
          <w:ilvl w:val="0"/>
          <w:numId w:val="1"/>
        </w:numPr>
        <w:shd w:val="clear" w:color="auto" w:fill="FFFFFF"/>
        <w:spacing w:before="100" w:beforeAutospacing="1" w:after="100" w:afterAutospacing="1"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Work Repository Type – I chose Development  – D – (which allows execution as well)</w:t>
      </w:r>
    </w:p>
    <w:p w:rsidR="00473814" w:rsidRPr="00473814" w:rsidRDefault="00473814" w:rsidP="00473814">
      <w:pPr>
        <w:numPr>
          <w:ilvl w:val="0"/>
          <w:numId w:val="1"/>
        </w:numPr>
        <w:shd w:val="clear" w:color="auto" w:fill="FFFFFF"/>
        <w:spacing w:before="100" w:beforeAutospacing="1" w:after="100" w:afterAutospacing="1"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The Work Repository Name</w:t>
      </w:r>
    </w:p>
    <w:p w:rsidR="00473814" w:rsidRPr="00473814" w:rsidRDefault="00473814" w:rsidP="00473814">
      <w:pPr>
        <w:numPr>
          <w:ilvl w:val="0"/>
          <w:numId w:val="1"/>
        </w:numPr>
        <w:shd w:val="clear" w:color="auto" w:fill="FFFFFF"/>
        <w:spacing w:before="100" w:beforeAutospacing="1" w:after="100" w:afterAutospacing="1"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The Work Repository Password</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Make a note of the details you enter, you will need them later.</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9174480" cy="5715000"/>
            <wp:effectExtent l="0" t="0" r="7620" b="0"/>
            <wp:docPr id="39" name="Picture 39" descr="ODI_StandAlone22">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DI_StandAlone22">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174480" cy="571500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At this point (if the database is Oracle) you can choose which tablespaces create the repositories in. The RCU will fill in default values and I had no reason to change them. If you are installing the repositories in a server database the DBA’s may have preferences they wish you to use. Click on the ‘Manage Tablespaces’ button if you need to do this.</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9174480" cy="5715000"/>
            <wp:effectExtent l="0" t="0" r="7620" b="0"/>
            <wp:docPr id="38" name="Picture 38" descr="ODI_StandAlone23">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DI_StandAlone23">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174480" cy="571500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You will get a warning that the tablespaces don’t exist and will be created if you continue:</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drawing>
          <wp:inline distT="0" distB="0" distL="0" distR="0">
            <wp:extent cx="4572000" cy="1905000"/>
            <wp:effectExtent l="0" t="0" r="0" b="0"/>
            <wp:docPr id="37" name="Picture 37" descr="ODI_StandAlone24">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DI_StandAlone24">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190500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Let the tablespaces be created:</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drawing>
          <wp:inline distT="0" distB="0" distL="0" distR="0">
            <wp:extent cx="5067300" cy="1790700"/>
            <wp:effectExtent l="0" t="0" r="0" b="0"/>
            <wp:docPr id="36" name="Picture 36" descr="ODI_StandAlone25">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DI_StandAlone25">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67300" cy="179070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Finally the RCU is ready to build the repositories. Click Create to start:</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9174480" cy="5715000"/>
            <wp:effectExtent l="0" t="0" r="7620" b="0"/>
            <wp:docPr id="35" name="Picture 35" descr="ODI_StandAlone26">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DI_StandAlone26">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174480" cy="571500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This will take a few minutes and all being well you will get a successful completion screen:</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9174480" cy="5715000"/>
            <wp:effectExtent l="0" t="0" r="7620" b="0"/>
            <wp:docPr id="34" name="Picture 34" descr="ODI_StandAlone27">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DI_StandAlone27">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174480" cy="571500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Click ‘Close’ to shut down the RCU.</w:t>
      </w:r>
    </w:p>
    <w:p w:rsidR="00473814" w:rsidRPr="00473814" w:rsidRDefault="00473814" w:rsidP="00473814">
      <w:pPr>
        <w:shd w:val="clear" w:color="auto" w:fill="FFFFFF"/>
        <w:spacing w:before="360" w:after="180" w:line="360" w:lineRule="atLeast"/>
        <w:outlineLvl w:val="2"/>
        <w:rPr>
          <w:rFonts w:ascii="inherit" w:eastAsia="Times New Roman" w:hAnsi="inherit" w:cs="Helvetica"/>
          <w:b/>
          <w:bCs/>
          <w:color w:val="1C1C1C"/>
          <w:sz w:val="27"/>
          <w:szCs w:val="27"/>
        </w:rPr>
      </w:pPr>
      <w:r w:rsidRPr="00473814">
        <w:rPr>
          <w:rFonts w:ascii="inherit" w:eastAsia="Times New Roman" w:hAnsi="inherit" w:cs="Helvetica"/>
          <w:b/>
          <w:bCs/>
          <w:color w:val="1C1C1C"/>
          <w:sz w:val="27"/>
          <w:szCs w:val="27"/>
          <w:u w:val="single"/>
        </w:rPr>
        <w:t>Creating a Domain for the Standalone Agent</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 xml:space="preserve">As this is a standalone installation we now need to setup the Agent process. The </w:t>
      </w:r>
      <w:proofErr w:type="spellStart"/>
      <w:r w:rsidRPr="00473814">
        <w:rPr>
          <w:rFonts w:ascii="Helvetica" w:eastAsia="Times New Roman" w:hAnsi="Helvetica" w:cs="Helvetica"/>
          <w:color w:val="4C4C4C"/>
          <w:sz w:val="24"/>
          <w:szCs w:val="24"/>
        </w:rPr>
        <w:t>weblogic</w:t>
      </w:r>
      <w:proofErr w:type="spellEnd"/>
      <w:r w:rsidRPr="00473814">
        <w:rPr>
          <w:rFonts w:ascii="Helvetica" w:eastAsia="Times New Roman" w:hAnsi="Helvetica" w:cs="Helvetica"/>
          <w:color w:val="4C4C4C"/>
          <w:sz w:val="24"/>
          <w:szCs w:val="24"/>
        </w:rPr>
        <w:t xml:space="preserve"> node manager will be used for this and a couple of command files will be created which need to be run to start up the agent whenever you want to use it – to replace the none-existent </w:t>
      </w:r>
      <w:proofErr w:type="spellStart"/>
      <w:r w:rsidRPr="00473814">
        <w:rPr>
          <w:rFonts w:ascii="Helvetica" w:eastAsia="Times New Roman" w:hAnsi="Helvetica" w:cs="Helvetica"/>
          <w:color w:val="4C4C4C"/>
          <w:sz w:val="24"/>
          <w:szCs w:val="24"/>
        </w:rPr>
        <w:t>weblogic</w:t>
      </w:r>
      <w:proofErr w:type="spellEnd"/>
      <w:r w:rsidRPr="00473814">
        <w:rPr>
          <w:rFonts w:ascii="Helvetica" w:eastAsia="Times New Roman" w:hAnsi="Helvetica" w:cs="Helvetica"/>
          <w:color w:val="4C4C4C"/>
          <w:sz w:val="24"/>
          <w:szCs w:val="24"/>
        </w:rPr>
        <w:t xml:space="preserve"> server.  Later on I’ll show how this can be simply automated in a windows environment.</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The first step though is to run the agent configuration wizard. This is located in the &lt;AGENT_HOME&gt; directory.</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Go to the &lt;AGENT_HOME&gt;</w:t>
      </w:r>
      <w:proofErr w:type="spellStart"/>
      <w:r w:rsidRPr="00473814">
        <w:rPr>
          <w:rFonts w:ascii="Helvetica" w:eastAsia="Times New Roman" w:hAnsi="Helvetica" w:cs="Helvetica"/>
          <w:color w:val="4C4C4C"/>
          <w:sz w:val="24"/>
          <w:szCs w:val="24"/>
        </w:rPr>
        <w:t>oracle_commandcommonbin</w:t>
      </w:r>
      <w:proofErr w:type="spellEnd"/>
      <w:r w:rsidRPr="00473814">
        <w:rPr>
          <w:rFonts w:ascii="Helvetica" w:eastAsia="Times New Roman" w:hAnsi="Helvetica" w:cs="Helvetica"/>
          <w:color w:val="4C4C4C"/>
          <w:sz w:val="24"/>
          <w:szCs w:val="24"/>
        </w:rPr>
        <w:t xml:space="preserve"> directory and run config.cmd.</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The Wizard will load and start you off in the configuration type screen.</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Ensure ‘Create a new domain’ is selected and check the domain location – this can be left as the default &lt;AGENT_HOME&gt;</w:t>
      </w:r>
      <w:proofErr w:type="spellStart"/>
      <w:r w:rsidRPr="00473814">
        <w:rPr>
          <w:rFonts w:ascii="Helvetica" w:eastAsia="Times New Roman" w:hAnsi="Helvetica" w:cs="Helvetica"/>
          <w:color w:val="4C4C4C"/>
          <w:sz w:val="24"/>
          <w:szCs w:val="24"/>
        </w:rPr>
        <w:t>user_projectsdomainsbase_domain</w:t>
      </w:r>
      <w:proofErr w:type="spellEnd"/>
      <w:r w:rsidRPr="00473814">
        <w:rPr>
          <w:rFonts w:ascii="Helvetica" w:eastAsia="Times New Roman" w:hAnsi="Helvetica" w:cs="Helvetica"/>
          <w:color w:val="4C4C4C"/>
          <w:sz w:val="24"/>
          <w:szCs w:val="24"/>
        </w:rPr>
        <w:t xml:space="preserve"> or changed as required – I’ve given mine a slightly more useful name:</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715000"/>
            <wp:effectExtent l="0" t="0" r="0" b="0"/>
            <wp:docPr id="33" name="Picture 33" descr="ODI_StandAlone28">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ODI_StandAlone28">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620000" cy="571500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In the templates screen you have to select the template for the Agent. There is only one – ‘Oracle Data Integrator – Standalone Agent – 12.1.2.0 [</w:t>
      </w:r>
      <w:proofErr w:type="spellStart"/>
      <w:r w:rsidRPr="00473814">
        <w:rPr>
          <w:rFonts w:ascii="Helvetica" w:eastAsia="Times New Roman" w:hAnsi="Helvetica" w:cs="Helvetica"/>
          <w:color w:val="4C4C4C"/>
          <w:sz w:val="24"/>
          <w:szCs w:val="24"/>
        </w:rPr>
        <w:t>odi</w:t>
      </w:r>
      <w:proofErr w:type="spellEnd"/>
      <w:r w:rsidRPr="00473814">
        <w:rPr>
          <w:rFonts w:ascii="Helvetica" w:eastAsia="Times New Roman" w:hAnsi="Helvetica" w:cs="Helvetica"/>
          <w:color w:val="4C4C4C"/>
          <w:sz w:val="24"/>
          <w:szCs w:val="24"/>
        </w:rPr>
        <w:t>]’, so select it:</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715000"/>
            <wp:effectExtent l="0" t="0" r="0" b="0"/>
            <wp:docPr id="32" name="Picture 32" descr="ODI_StandAlone29">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ODI_StandAlone29">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620000" cy="571500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Next you need to specify the Java JDK to use. If you set the JAVA_HOME environment variable it should default to this, otherwise you will need to enter it.  Be warned, in a windows environment use the short directory name PROGRA~1 rather than ‘Program Files’ to remove the space:</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715000"/>
            <wp:effectExtent l="0" t="0" r="0" b="0"/>
            <wp:docPr id="31" name="Picture 31" descr="ODI_StandAlone30">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ODI_StandAlone30">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620000" cy="571500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The wizard now need to retrieve the repository configuration from the database. Enter the connection details for the database as created using the RCU above. If you changed the schema owner prefix change the DEV_STB schema name appropriately.</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Then click ‘Get RCU Configuration’ and wait for the details to be retrieved in the ‘Connection Result Log’ window. If you get any errors check your connection details and try again.</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715000"/>
            <wp:effectExtent l="0" t="0" r="0" b="0"/>
            <wp:docPr id="30" name="Picture 30" descr="ODI_StandAlone31">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ODI_StandAlone31">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620000" cy="571500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In the next screen you need to confirm the details are correct. As we created the schemas with the same password, the passwords will default to that entered in the previous screen. If the schemas have different passwords you will need to enter them here.</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715000"/>
            <wp:effectExtent l="0" t="0" r="0" b="0"/>
            <wp:docPr id="29" name="Picture 29" descr="ODI_StandAlone32">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ODI_StandAlone32">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620000" cy="571500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The wizard will then test the connection to these schemas and show the results of the test. Again if you encountered any errors go back, check the details and passwords and try again:</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715000"/>
            <wp:effectExtent l="0" t="0" r="0" b="0"/>
            <wp:docPr id="28" name="Picture 28" descr="ODI_StandAlone3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DI_StandAlone33">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620000" cy="571500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The System Components screen is where we specify the agent to be created. This will be populated as below by default and you shouldn’t need to change these values. Make a note of the System Component name – OracleDIAgent1 – this will be needed later.</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715000"/>
            <wp:effectExtent l="0" t="0" r="0" b="0"/>
            <wp:docPr id="27" name="Picture 27" descr="ODI_StandAlone34">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ODI_StandAlone34">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620000" cy="571500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You must now specify the details for the Agent. Again this will be default populated – you only need to enter the SUPERVISOR password – which you created during the RCU install above. Make a note of the Server Listen Port number, you will need this later.</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715000"/>
            <wp:effectExtent l="0" t="0" r="0" b="0"/>
            <wp:docPr id="26" name="Picture 26" descr="ODI_StandAlone35">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DI_StandAlone35">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620000" cy="571500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In the Node Manager screen choose ‘per domain’. The ‘Custom Location’ would be used in a server environment where a number of users share an Agent.</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You need to create credentials for this Node Manager – which will be needed for when starting the Agent. Enter a suitable user-id and password – and take a note of them.</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715000"/>
            <wp:effectExtent l="0" t="0" r="0" b="0"/>
            <wp:docPr id="25" name="Picture 25" descr="ODI_StandAlone36">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DI_StandAlone36">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620000" cy="571500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Finally confirm the configuration is correct before clicking ‘Create’:</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715000"/>
            <wp:effectExtent l="0" t="0" r="0" b="0"/>
            <wp:docPr id="24" name="Picture 24" descr="ODI_StandAlone37">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ODI_StandAlone37">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620000" cy="571500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This configuration will only take a few seconds:</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715000"/>
            <wp:effectExtent l="0" t="0" r="0" b="0"/>
            <wp:docPr id="23" name="Picture 23" descr="ODI_StandAlone38">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ODI_StandAlone38">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620000" cy="571500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Finally take a note of the domain location (which is what you entered above):</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7620000" cy="5715000"/>
            <wp:effectExtent l="0" t="0" r="0" b="0"/>
            <wp:docPr id="22" name="Picture 22" descr="ODI_StandAlone39">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ODI_StandAlone39">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620000" cy="5715000"/>
                    </a:xfrm>
                    <a:prstGeom prst="rect">
                      <a:avLst/>
                    </a:prstGeom>
                    <a:noFill/>
                    <a:ln>
                      <a:noFill/>
                    </a:ln>
                  </pic:spPr>
                </pic:pic>
              </a:graphicData>
            </a:graphic>
          </wp:inline>
        </w:drawing>
      </w:r>
    </w:p>
    <w:p w:rsidR="00473814" w:rsidRPr="00473814" w:rsidRDefault="00473814" w:rsidP="00473814">
      <w:pPr>
        <w:shd w:val="clear" w:color="auto" w:fill="FFFFFF"/>
        <w:spacing w:before="360" w:after="180" w:line="360" w:lineRule="atLeast"/>
        <w:outlineLvl w:val="2"/>
        <w:rPr>
          <w:rFonts w:ascii="inherit" w:eastAsia="Times New Roman" w:hAnsi="inherit" w:cs="Helvetica"/>
          <w:b/>
          <w:bCs/>
          <w:color w:val="1C1C1C"/>
          <w:sz w:val="27"/>
          <w:szCs w:val="27"/>
        </w:rPr>
      </w:pPr>
      <w:r w:rsidRPr="00473814">
        <w:rPr>
          <w:rFonts w:ascii="inherit" w:eastAsia="Times New Roman" w:hAnsi="inherit" w:cs="Helvetica"/>
          <w:b/>
          <w:bCs/>
          <w:color w:val="1C1C1C"/>
          <w:sz w:val="27"/>
          <w:szCs w:val="27"/>
          <w:u w:val="single"/>
        </w:rPr>
        <w:lastRenderedPageBreak/>
        <w:t>Starting the Agent in ODI 12c</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To start the Agent two processes need to be kicked off:</w:t>
      </w:r>
    </w:p>
    <w:p w:rsidR="00473814" w:rsidRPr="00473814" w:rsidRDefault="00473814" w:rsidP="00473814">
      <w:pPr>
        <w:numPr>
          <w:ilvl w:val="0"/>
          <w:numId w:val="2"/>
        </w:numPr>
        <w:shd w:val="clear" w:color="auto" w:fill="FFFFFF"/>
        <w:spacing w:before="100" w:beforeAutospacing="1" w:after="100" w:afterAutospacing="1"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The Node Manager</w:t>
      </w:r>
    </w:p>
    <w:p w:rsidR="00473814" w:rsidRPr="00473814" w:rsidRDefault="00473814" w:rsidP="00473814">
      <w:pPr>
        <w:numPr>
          <w:ilvl w:val="0"/>
          <w:numId w:val="2"/>
        </w:numPr>
        <w:shd w:val="clear" w:color="auto" w:fill="FFFFFF"/>
        <w:spacing w:before="100" w:beforeAutospacing="1" w:after="100" w:afterAutospacing="1"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The Agent Process</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To start the node manager, from the agent domain home run startNodeManager.cmd:</w:t>
      </w:r>
    </w:p>
    <w:p w:rsidR="00473814" w:rsidRPr="00473814" w:rsidRDefault="00473814" w:rsidP="00473814">
      <w:pPr>
        <w:shd w:val="clear" w:color="auto" w:fill="1C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0" w:lineRule="auto"/>
        <w:rPr>
          <w:rFonts w:ascii="Consolas" w:eastAsia="Times New Roman" w:hAnsi="Consolas" w:cs="Courier New"/>
          <w:color w:val="FFFFFF"/>
          <w:sz w:val="21"/>
          <w:szCs w:val="21"/>
        </w:rPr>
      </w:pPr>
      <w:r w:rsidRPr="00473814">
        <w:rPr>
          <w:rFonts w:ascii="Consolas" w:eastAsia="Times New Roman" w:hAnsi="Consolas" w:cs="Courier New"/>
          <w:color w:val="FFFFFF"/>
          <w:sz w:val="21"/>
          <w:szCs w:val="21"/>
        </w:rPr>
        <w:t>&lt;AGENT_HOME&gt;user_projectsdomainsagent_domainbinstartNodeManager.cmd</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drawing>
          <wp:inline distT="0" distB="0" distL="0" distR="0">
            <wp:extent cx="6362700" cy="2926080"/>
            <wp:effectExtent l="0" t="0" r="0" b="7620"/>
            <wp:docPr id="21" name="Picture 21" descr="ODI_StandAlone40">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ODI_StandAlone40">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62700" cy="292608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proofErr w:type="spellStart"/>
      <w:r w:rsidRPr="00473814">
        <w:rPr>
          <w:rFonts w:ascii="Helvetica" w:eastAsia="Times New Roman" w:hAnsi="Helvetica" w:cs="Helvetica"/>
          <w:color w:val="4C4C4C"/>
          <w:sz w:val="24"/>
          <w:szCs w:val="24"/>
        </w:rPr>
        <w:t>Minimise</w:t>
      </w:r>
      <w:proofErr w:type="spellEnd"/>
      <w:r w:rsidRPr="00473814">
        <w:rPr>
          <w:rFonts w:ascii="Helvetica" w:eastAsia="Times New Roman" w:hAnsi="Helvetica" w:cs="Helvetica"/>
          <w:color w:val="4C4C4C"/>
          <w:sz w:val="24"/>
          <w:szCs w:val="24"/>
        </w:rPr>
        <w:t xml:space="preserve"> the command window that opens (do not close as this will shut down the node manager)</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To start the agent, from the agent domain home run startComponent.cmd OracleDIAgent1</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Do it from a command window:</w:t>
      </w:r>
    </w:p>
    <w:p w:rsidR="00473814" w:rsidRPr="00473814" w:rsidRDefault="00473814" w:rsidP="00473814">
      <w:pPr>
        <w:shd w:val="clear" w:color="auto" w:fill="1C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0" w:lineRule="auto"/>
        <w:rPr>
          <w:rFonts w:ascii="Consolas" w:eastAsia="Times New Roman" w:hAnsi="Consolas" w:cs="Courier New"/>
          <w:color w:val="FFFFFF"/>
          <w:sz w:val="21"/>
          <w:szCs w:val="21"/>
        </w:rPr>
      </w:pPr>
      <w:r w:rsidRPr="00473814">
        <w:rPr>
          <w:rFonts w:ascii="Consolas" w:eastAsia="Times New Roman" w:hAnsi="Consolas" w:cs="Courier New"/>
          <w:color w:val="FFFFFF"/>
          <w:sz w:val="21"/>
          <w:szCs w:val="21"/>
        </w:rPr>
        <w:t>&lt;AGENT_HOME&gt;user_projectsdomainsagent_domainbinstartComponent.cmd OracleDIAgent1</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You will be prompted to enter the node manager password.</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drawing>
          <wp:inline distT="0" distB="0" distL="0" distR="0">
            <wp:extent cx="6362700" cy="3497580"/>
            <wp:effectExtent l="0" t="0" r="0" b="7620"/>
            <wp:docPr id="20" name="Picture 20" descr="ODI_StandAlone41">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DI_StandAlone41">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62700" cy="349758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 xml:space="preserve">In this case the start process returns back to the command prompt, so you can close the window. If you look at the Node Manager </w:t>
      </w:r>
      <w:proofErr w:type="gramStart"/>
      <w:r w:rsidRPr="00473814">
        <w:rPr>
          <w:rFonts w:ascii="Helvetica" w:eastAsia="Times New Roman" w:hAnsi="Helvetica" w:cs="Helvetica"/>
          <w:color w:val="4C4C4C"/>
          <w:sz w:val="24"/>
          <w:szCs w:val="24"/>
        </w:rPr>
        <w:t>command</w:t>
      </w:r>
      <w:proofErr w:type="gramEnd"/>
      <w:r w:rsidRPr="00473814">
        <w:rPr>
          <w:rFonts w:ascii="Helvetica" w:eastAsia="Times New Roman" w:hAnsi="Helvetica" w:cs="Helvetica"/>
          <w:color w:val="4C4C4C"/>
          <w:sz w:val="24"/>
          <w:szCs w:val="24"/>
        </w:rPr>
        <w:t xml:space="preserve"> window you’ll see it now reports than OracleDIAgent1 is now running:</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6362700" cy="2926080"/>
            <wp:effectExtent l="0" t="0" r="0" b="7620"/>
            <wp:docPr id="19" name="Picture 19" descr="ODI_StandAlone42">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ODI_StandAlone42">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62700" cy="292608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 xml:space="preserve">You can confirm this by entering the Agent URL into a </w:t>
      </w:r>
      <w:proofErr w:type="spellStart"/>
      <w:r w:rsidRPr="00473814">
        <w:rPr>
          <w:rFonts w:ascii="Helvetica" w:eastAsia="Times New Roman" w:hAnsi="Helvetica" w:cs="Helvetica"/>
          <w:color w:val="4C4C4C"/>
          <w:sz w:val="24"/>
          <w:szCs w:val="24"/>
        </w:rPr>
        <w:t>brower</w:t>
      </w:r>
      <w:proofErr w:type="spellEnd"/>
      <w:r w:rsidRPr="00473814">
        <w:rPr>
          <w:rFonts w:ascii="Helvetica" w:eastAsia="Times New Roman" w:hAnsi="Helvetica" w:cs="Helvetica"/>
          <w:color w:val="4C4C4C"/>
          <w:sz w:val="24"/>
          <w:szCs w:val="24"/>
        </w:rPr>
        <w:t>. The URL will be: http://hostname:AgentListenPort/oraclediagent</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e.g.:  http://localhost:20910/oraclediagent</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proofErr w:type="gramStart"/>
      <w:r w:rsidRPr="00473814">
        <w:rPr>
          <w:rFonts w:ascii="Helvetica" w:eastAsia="Times New Roman" w:hAnsi="Helvetica" w:cs="Helvetica"/>
          <w:color w:val="4C4C4C"/>
          <w:sz w:val="24"/>
          <w:szCs w:val="24"/>
        </w:rPr>
        <w:t>and</w:t>
      </w:r>
      <w:proofErr w:type="gramEnd"/>
      <w:r w:rsidRPr="00473814">
        <w:rPr>
          <w:rFonts w:ascii="Helvetica" w:eastAsia="Times New Roman" w:hAnsi="Helvetica" w:cs="Helvetica"/>
          <w:color w:val="4C4C4C"/>
          <w:sz w:val="24"/>
          <w:szCs w:val="24"/>
        </w:rPr>
        <w:t xml:space="preserve"> will return a &lt;Ping/&gt; tag if working correctly:</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6957060" cy="2133600"/>
            <wp:effectExtent l="0" t="0" r="0" b="0"/>
            <wp:docPr id="18" name="Picture 18" descr="ODI_StandAlone43">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ODI_StandAlone43">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957060" cy="2133600"/>
                    </a:xfrm>
                    <a:prstGeom prst="rect">
                      <a:avLst/>
                    </a:prstGeom>
                    <a:noFill/>
                    <a:ln>
                      <a:noFill/>
                    </a:ln>
                  </pic:spPr>
                </pic:pic>
              </a:graphicData>
            </a:graphic>
          </wp:inline>
        </w:drawing>
      </w:r>
    </w:p>
    <w:p w:rsidR="00473814" w:rsidRPr="00473814" w:rsidRDefault="00473814" w:rsidP="00473814">
      <w:pPr>
        <w:shd w:val="clear" w:color="auto" w:fill="FFFFFF"/>
        <w:spacing w:before="360" w:after="180" w:line="360" w:lineRule="atLeast"/>
        <w:outlineLvl w:val="2"/>
        <w:rPr>
          <w:rFonts w:ascii="inherit" w:eastAsia="Times New Roman" w:hAnsi="inherit" w:cs="Helvetica"/>
          <w:b/>
          <w:bCs/>
          <w:color w:val="1C1C1C"/>
          <w:sz w:val="27"/>
          <w:szCs w:val="27"/>
        </w:rPr>
      </w:pPr>
      <w:r w:rsidRPr="00473814">
        <w:rPr>
          <w:rFonts w:ascii="inherit" w:eastAsia="Times New Roman" w:hAnsi="inherit" w:cs="Helvetica"/>
          <w:b/>
          <w:bCs/>
          <w:color w:val="1C1C1C"/>
          <w:sz w:val="27"/>
          <w:szCs w:val="27"/>
          <w:u w:val="single"/>
        </w:rPr>
        <w:t>Scripting the startup of the Node Manager and Agent</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 xml:space="preserve">You need to start the Node Manager and Agent </w:t>
      </w:r>
      <w:proofErr w:type="spellStart"/>
      <w:r w:rsidRPr="00473814">
        <w:rPr>
          <w:rFonts w:ascii="Helvetica" w:eastAsia="Times New Roman" w:hAnsi="Helvetica" w:cs="Helvetica"/>
          <w:color w:val="4C4C4C"/>
          <w:sz w:val="24"/>
          <w:szCs w:val="24"/>
        </w:rPr>
        <w:t>everytime</w:t>
      </w:r>
      <w:proofErr w:type="spellEnd"/>
      <w:r w:rsidRPr="00473814">
        <w:rPr>
          <w:rFonts w:ascii="Helvetica" w:eastAsia="Times New Roman" w:hAnsi="Helvetica" w:cs="Helvetica"/>
          <w:color w:val="4C4C4C"/>
          <w:sz w:val="24"/>
          <w:szCs w:val="24"/>
        </w:rPr>
        <w:t xml:space="preserve"> you need to use them. Not a problem on a server as you can just leave them running, but off-line, such as on my laptop, you’ll probably shut the computer down regularly and therefore need to restart the Node Manager and Agent.</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It’s a simple task to script the running of these via some basic Windows batch functions.</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Firstly we need to automate the entering of the Node Manager password. In the &lt;AGENT_HOME&gt;</w:t>
      </w:r>
      <w:proofErr w:type="spellStart"/>
      <w:r w:rsidRPr="00473814">
        <w:rPr>
          <w:rFonts w:ascii="Helvetica" w:eastAsia="Times New Roman" w:hAnsi="Helvetica" w:cs="Helvetica"/>
          <w:color w:val="4C4C4C"/>
          <w:sz w:val="24"/>
          <w:szCs w:val="24"/>
        </w:rPr>
        <w:t>user_projectsdomainsagent_domainbin</w:t>
      </w:r>
      <w:proofErr w:type="spellEnd"/>
      <w:r w:rsidRPr="00473814">
        <w:rPr>
          <w:rFonts w:ascii="Helvetica" w:eastAsia="Times New Roman" w:hAnsi="Helvetica" w:cs="Helvetica"/>
          <w:color w:val="4C4C4C"/>
          <w:sz w:val="24"/>
          <w:szCs w:val="24"/>
        </w:rPr>
        <w:t xml:space="preserve"> directory create a text file called properties.txt and into it enter the password for the Node Manager:</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3169920" cy="1783080"/>
            <wp:effectExtent l="0" t="0" r="0" b="7620"/>
            <wp:docPr id="17" name="Picture 17" descr="ODI_StandAlone44">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ODI_StandAlone44">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9920" cy="1783080"/>
                    </a:xfrm>
                    <a:prstGeom prst="rect">
                      <a:avLst/>
                    </a:prstGeom>
                    <a:noFill/>
                    <a:ln>
                      <a:noFill/>
                    </a:ln>
                  </pic:spPr>
                </pic:pic>
              </a:graphicData>
            </a:graphic>
          </wp:inline>
        </w:drawing>
      </w:r>
    </w:p>
    <w:p w:rsidR="00473814" w:rsidRPr="00473814" w:rsidRDefault="00473814" w:rsidP="00473814">
      <w:pPr>
        <w:shd w:val="clear" w:color="auto" w:fill="FFFFFF"/>
        <w:spacing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Now in the &lt;AGENT_HOME&gt; directory (or anywhere else that’s easy to locate) create a file called start_agent.bat.  Edit it and enter the following commands:</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576"/>
      </w:tblGrid>
      <w:tr w:rsidR="00473814" w:rsidRPr="00473814" w:rsidTr="00473814">
        <w:tc>
          <w:tcPr>
            <w:tcW w:w="9576" w:type="dxa"/>
            <w:tcBorders>
              <w:top w:val="outset" w:sz="6" w:space="0" w:color="auto"/>
              <w:left w:val="outset" w:sz="6" w:space="0" w:color="auto"/>
              <w:bottom w:val="outset" w:sz="6" w:space="0" w:color="auto"/>
              <w:right w:val="outset" w:sz="6" w:space="0" w:color="auto"/>
            </w:tcBorders>
            <w:shd w:val="clear" w:color="auto" w:fill="auto"/>
            <w:hideMark/>
          </w:tcPr>
          <w:p w:rsidR="00473814" w:rsidRPr="00473814" w:rsidRDefault="00473814" w:rsidP="00473814">
            <w:pPr>
              <w:shd w:val="clear" w:color="auto" w:fill="1C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0" w:lineRule="auto"/>
              <w:rPr>
                <w:rFonts w:ascii="Consolas" w:eastAsia="Times New Roman" w:hAnsi="Consolas" w:cs="Courier New"/>
                <w:color w:val="FFFFFF"/>
                <w:sz w:val="21"/>
                <w:szCs w:val="21"/>
              </w:rPr>
            </w:pPr>
            <w:r w:rsidRPr="00473814">
              <w:rPr>
                <w:rFonts w:ascii="Consolas" w:eastAsia="Times New Roman" w:hAnsi="Consolas" w:cs="Courier New"/>
                <w:color w:val="FFFFFF"/>
                <w:sz w:val="21"/>
                <w:szCs w:val="21"/>
              </w:rPr>
              <w:t xml:space="preserve">ping -n 20 localhost &gt; </w:t>
            </w:r>
            <w:proofErr w:type="spellStart"/>
            <w:r w:rsidRPr="00473814">
              <w:rPr>
                <w:rFonts w:ascii="Consolas" w:eastAsia="Times New Roman" w:hAnsi="Consolas" w:cs="Courier New"/>
                <w:color w:val="FFFFFF"/>
                <w:sz w:val="21"/>
                <w:szCs w:val="21"/>
              </w:rPr>
              <w:t>nul</w:t>
            </w:r>
            <w:proofErr w:type="spellEnd"/>
          </w:p>
          <w:p w:rsidR="00473814" w:rsidRPr="00473814" w:rsidRDefault="00473814" w:rsidP="00473814">
            <w:pPr>
              <w:shd w:val="clear" w:color="auto" w:fill="1C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0" w:lineRule="auto"/>
              <w:rPr>
                <w:rFonts w:ascii="Consolas" w:eastAsia="Times New Roman" w:hAnsi="Consolas" w:cs="Courier New"/>
                <w:color w:val="FFFFFF"/>
                <w:sz w:val="21"/>
                <w:szCs w:val="21"/>
              </w:rPr>
            </w:pPr>
            <w:r w:rsidRPr="00473814">
              <w:rPr>
                <w:rFonts w:ascii="Consolas" w:eastAsia="Times New Roman" w:hAnsi="Consolas" w:cs="Courier New"/>
                <w:color w:val="FFFFFF"/>
                <w:sz w:val="21"/>
                <w:szCs w:val="21"/>
              </w:rPr>
              <w:t>cd C:appAgent12cuser_projectsdomainsagent_domainbin</w:t>
            </w:r>
          </w:p>
          <w:p w:rsidR="00473814" w:rsidRPr="00473814" w:rsidRDefault="00473814" w:rsidP="00473814">
            <w:pPr>
              <w:shd w:val="clear" w:color="auto" w:fill="1C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0" w:lineRule="auto"/>
              <w:rPr>
                <w:rFonts w:ascii="Courier" w:eastAsia="Times New Roman" w:hAnsi="Courier" w:cs="Courier New"/>
                <w:color w:val="FFFFFF"/>
                <w:sz w:val="20"/>
                <w:szCs w:val="20"/>
              </w:rPr>
            </w:pPr>
            <w:r w:rsidRPr="00473814">
              <w:rPr>
                <w:rFonts w:ascii="Courier" w:eastAsia="Times New Roman" w:hAnsi="Courier" w:cs="Courier New"/>
                <w:color w:val="FFFFFF"/>
                <w:sz w:val="20"/>
                <w:szCs w:val="20"/>
              </w:rPr>
              <w:t>start /min startNodeManager.cmd</w:t>
            </w:r>
          </w:p>
          <w:p w:rsidR="00473814" w:rsidRPr="00473814" w:rsidRDefault="00473814" w:rsidP="00473814">
            <w:pPr>
              <w:shd w:val="clear" w:color="auto" w:fill="1C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0" w:lineRule="auto"/>
              <w:rPr>
                <w:rFonts w:ascii="Courier" w:eastAsia="Times New Roman" w:hAnsi="Courier" w:cs="Courier New"/>
                <w:color w:val="FFFFFF"/>
                <w:sz w:val="20"/>
                <w:szCs w:val="20"/>
              </w:rPr>
            </w:pPr>
            <w:r w:rsidRPr="00473814">
              <w:rPr>
                <w:rFonts w:ascii="Courier" w:eastAsia="Times New Roman" w:hAnsi="Courier" w:cs="Courier New"/>
                <w:color w:val="FFFFFF"/>
                <w:sz w:val="20"/>
                <w:szCs w:val="20"/>
              </w:rPr>
              <w:t xml:space="preserve">ping -n 20 localhost &gt; </w:t>
            </w:r>
            <w:proofErr w:type="spellStart"/>
            <w:r w:rsidRPr="00473814">
              <w:rPr>
                <w:rFonts w:ascii="Courier" w:eastAsia="Times New Roman" w:hAnsi="Courier" w:cs="Courier New"/>
                <w:color w:val="FFFFFF"/>
                <w:sz w:val="20"/>
                <w:szCs w:val="20"/>
              </w:rPr>
              <w:t>nul</w:t>
            </w:r>
            <w:proofErr w:type="spellEnd"/>
          </w:p>
          <w:p w:rsidR="00473814" w:rsidRPr="00473814" w:rsidRDefault="00473814" w:rsidP="00473814">
            <w:pPr>
              <w:shd w:val="clear" w:color="auto" w:fill="1C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0" w:lineRule="auto"/>
              <w:rPr>
                <w:rFonts w:ascii="Courier" w:eastAsia="Times New Roman" w:hAnsi="Courier" w:cs="Courier New"/>
                <w:color w:val="FFFFFF"/>
                <w:sz w:val="20"/>
                <w:szCs w:val="20"/>
              </w:rPr>
            </w:pPr>
            <w:r w:rsidRPr="00473814">
              <w:rPr>
                <w:rFonts w:ascii="Courier" w:eastAsia="Times New Roman" w:hAnsi="Courier" w:cs="Courier New"/>
                <w:color w:val="FFFFFF"/>
                <w:sz w:val="20"/>
                <w:szCs w:val="20"/>
              </w:rPr>
              <w:t>cd C:appAgent12cuser_projectsdomainsagent_domainbin</w:t>
            </w:r>
          </w:p>
          <w:p w:rsidR="00473814" w:rsidRPr="00473814" w:rsidRDefault="00473814" w:rsidP="00473814">
            <w:pPr>
              <w:shd w:val="clear" w:color="auto" w:fill="1C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0" w:lineRule="auto"/>
              <w:rPr>
                <w:rFonts w:ascii="Courier" w:eastAsia="Times New Roman" w:hAnsi="Courier" w:cs="Courier New"/>
                <w:color w:val="FFFFFF"/>
                <w:sz w:val="20"/>
                <w:szCs w:val="20"/>
              </w:rPr>
            </w:pPr>
            <w:r w:rsidRPr="00473814">
              <w:rPr>
                <w:rFonts w:ascii="Courier" w:eastAsia="Times New Roman" w:hAnsi="Courier" w:cs="Courier New"/>
                <w:color w:val="FFFFFF"/>
                <w:sz w:val="20"/>
                <w:szCs w:val="20"/>
              </w:rPr>
              <w:t>call startComponent.cmd OracleDIAgent1 &lt;properties.txt</w:t>
            </w:r>
          </w:p>
          <w:p w:rsidR="00473814" w:rsidRPr="00473814" w:rsidRDefault="00473814" w:rsidP="00473814">
            <w:pPr>
              <w:shd w:val="clear" w:color="auto" w:fill="1C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0" w:lineRule="auto"/>
              <w:rPr>
                <w:rFonts w:ascii="Consolas" w:eastAsia="Times New Roman" w:hAnsi="Consolas" w:cs="Courier New"/>
                <w:color w:val="FFFFFF"/>
                <w:sz w:val="21"/>
                <w:szCs w:val="21"/>
              </w:rPr>
            </w:pPr>
            <w:r w:rsidRPr="00473814">
              <w:rPr>
                <w:rFonts w:ascii="Courier" w:eastAsia="Times New Roman" w:hAnsi="Courier" w:cs="Courier New"/>
                <w:color w:val="FFFFFF"/>
                <w:sz w:val="20"/>
                <w:szCs w:val="20"/>
              </w:rPr>
              <w:t>exit</w:t>
            </w:r>
          </w:p>
        </w:tc>
      </w:tr>
    </w:tbl>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 xml:space="preserve">This calls the startNodeManager.cmd with the /min parameter so the command window is automatically </w:t>
      </w:r>
      <w:proofErr w:type="spellStart"/>
      <w:r w:rsidRPr="00473814">
        <w:rPr>
          <w:rFonts w:ascii="Helvetica" w:eastAsia="Times New Roman" w:hAnsi="Helvetica" w:cs="Helvetica"/>
          <w:color w:val="4C4C4C"/>
          <w:sz w:val="24"/>
          <w:szCs w:val="24"/>
        </w:rPr>
        <w:t>minimised</w:t>
      </w:r>
      <w:proofErr w:type="spellEnd"/>
      <w:r w:rsidRPr="00473814">
        <w:rPr>
          <w:rFonts w:ascii="Helvetica" w:eastAsia="Times New Roman" w:hAnsi="Helvetica" w:cs="Helvetica"/>
          <w:color w:val="4C4C4C"/>
          <w:sz w:val="24"/>
          <w:szCs w:val="24"/>
        </w:rPr>
        <w:t>.</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For startComponent.cmd the properties.txt file is used as an input file – this means that when startComponent.cmd pauses to wait for user input that input will be taken from the file, so the password will be entered automatically.  Not recommended for a production environment, or even an enterprise development environment, but perfect for an off-line standalone environment!</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In between the startNodeManager.cmd and startComponent.cmd is a ping command. This just pauses the batch file giving the node manager time to start up before the agent is run.</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In the next step I’m going to have this batch file run automatically when my laptop starts. This is what the first ping command is for. It pauses the running of the batch file to allow for other Windows services to start – if you have many other services on your computer, or it’s just a slow computer you may want to lengthen this delay by increasing the ‘–n 20’ option to a higher number.</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Finally the ‘exit’ command closes the command window once the agent has started.</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To have this batch file run automatically upon windows start-up simply copy it (or a shortcut of it) to your start-up folder.  From the start button select ‘All Programs’, then right click on Startup and select open and paste it into the explorer window, or go straight to the startup folder under C:Users</w:t>
      </w:r>
      <w:r w:rsidRPr="00473814">
        <w:rPr>
          <w:rFonts w:ascii="Helvetica" w:eastAsia="Times New Roman" w:hAnsi="Helvetica" w:cs="Helvetica"/>
          <w:i/>
          <w:iCs/>
          <w:color w:val="4C4C4C"/>
          <w:sz w:val="24"/>
          <w:szCs w:val="24"/>
        </w:rPr>
        <w:t>user-id</w:t>
      </w:r>
      <w:r w:rsidRPr="00473814">
        <w:rPr>
          <w:rFonts w:ascii="Helvetica" w:eastAsia="Times New Roman" w:hAnsi="Helvetica" w:cs="Helvetica"/>
          <w:color w:val="4C4C4C"/>
          <w:sz w:val="24"/>
          <w:szCs w:val="24"/>
        </w:rPr>
        <w:t xml:space="preserve">AppDataRoamingMicrosoftWindowsStart </w:t>
      </w:r>
      <w:proofErr w:type="spellStart"/>
      <w:r w:rsidRPr="00473814">
        <w:rPr>
          <w:rFonts w:ascii="Helvetica" w:eastAsia="Times New Roman" w:hAnsi="Helvetica" w:cs="Helvetica"/>
          <w:color w:val="4C4C4C"/>
          <w:sz w:val="24"/>
          <w:szCs w:val="24"/>
        </w:rPr>
        <w:t>MenuProgramsStartup</w:t>
      </w:r>
      <w:proofErr w:type="spellEnd"/>
      <w:r w:rsidRPr="00473814">
        <w:rPr>
          <w:rFonts w:ascii="Helvetica" w:eastAsia="Times New Roman" w:hAnsi="Helvetica" w:cs="Helvetica"/>
          <w:color w:val="4C4C4C"/>
          <w:sz w:val="24"/>
          <w:szCs w:val="24"/>
        </w:rPr>
        <w:t>.</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2240280" cy="3436620"/>
            <wp:effectExtent l="0" t="0" r="7620" b="0"/>
            <wp:docPr id="16" name="Picture 16" descr="ODI_StandAlone45">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ODI_StandAlone45">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40280" cy="343662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 xml:space="preserve">Now restart the computer. Once it has fully restarted you’ll have one </w:t>
      </w:r>
      <w:proofErr w:type="spellStart"/>
      <w:r w:rsidRPr="00473814">
        <w:rPr>
          <w:rFonts w:ascii="Helvetica" w:eastAsia="Times New Roman" w:hAnsi="Helvetica" w:cs="Helvetica"/>
          <w:color w:val="4C4C4C"/>
          <w:sz w:val="24"/>
          <w:szCs w:val="24"/>
        </w:rPr>
        <w:t>minimised</w:t>
      </w:r>
      <w:proofErr w:type="spellEnd"/>
      <w:r w:rsidRPr="00473814">
        <w:rPr>
          <w:rFonts w:ascii="Helvetica" w:eastAsia="Times New Roman" w:hAnsi="Helvetica" w:cs="Helvetica"/>
          <w:color w:val="4C4C4C"/>
          <w:sz w:val="24"/>
          <w:szCs w:val="24"/>
        </w:rPr>
        <w:t xml:space="preserve"> command window for the Node Manager, which if you look at should say ‘OracleDIAgent1’ is now running:</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6362700" cy="2926080"/>
            <wp:effectExtent l="0" t="0" r="0" b="7620"/>
            <wp:docPr id="15" name="Picture 15" descr="ODI_StandAlone46">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ODI_StandAlone46">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62700" cy="2926080"/>
                    </a:xfrm>
                    <a:prstGeom prst="rect">
                      <a:avLst/>
                    </a:prstGeom>
                    <a:noFill/>
                    <a:ln>
                      <a:noFill/>
                    </a:ln>
                  </pic:spPr>
                </pic:pic>
              </a:graphicData>
            </a:graphic>
          </wp:inline>
        </w:drawing>
      </w:r>
    </w:p>
    <w:p w:rsidR="00473814" w:rsidRPr="00473814" w:rsidRDefault="00473814" w:rsidP="00473814">
      <w:pPr>
        <w:shd w:val="clear" w:color="auto" w:fill="FFFFFF"/>
        <w:spacing w:before="360" w:after="180" w:line="360" w:lineRule="atLeast"/>
        <w:outlineLvl w:val="2"/>
        <w:rPr>
          <w:rFonts w:ascii="inherit" w:eastAsia="Times New Roman" w:hAnsi="inherit" w:cs="Helvetica"/>
          <w:b/>
          <w:bCs/>
          <w:color w:val="1C1C1C"/>
          <w:sz w:val="27"/>
          <w:szCs w:val="27"/>
        </w:rPr>
      </w:pPr>
      <w:r w:rsidRPr="00473814">
        <w:rPr>
          <w:rFonts w:ascii="inherit" w:eastAsia="Times New Roman" w:hAnsi="inherit" w:cs="Helvetica"/>
          <w:b/>
          <w:bCs/>
          <w:color w:val="1C1C1C"/>
          <w:sz w:val="27"/>
          <w:szCs w:val="27"/>
          <w:u w:val="single"/>
        </w:rPr>
        <w:t>Running ODI Studio for the first time</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The first time ODI is run a connection to the Master repository needs to be created, followed by the connection to the Agent.</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The ODI installation does not automatically create a program group or any shortcuts – you can do this yourself if you want.</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ODI Studio can be found in the &lt;ODI_HOME&gt;</w:t>
      </w:r>
      <w:proofErr w:type="spellStart"/>
      <w:r w:rsidRPr="00473814">
        <w:rPr>
          <w:rFonts w:ascii="Helvetica" w:eastAsia="Times New Roman" w:hAnsi="Helvetica" w:cs="Helvetica"/>
          <w:color w:val="4C4C4C"/>
          <w:sz w:val="24"/>
          <w:szCs w:val="24"/>
        </w:rPr>
        <w:t>odistudio</w:t>
      </w:r>
      <w:proofErr w:type="spellEnd"/>
      <w:r w:rsidRPr="00473814">
        <w:rPr>
          <w:rFonts w:ascii="Helvetica" w:eastAsia="Times New Roman" w:hAnsi="Helvetica" w:cs="Helvetica"/>
          <w:color w:val="4C4C4C"/>
          <w:sz w:val="24"/>
          <w:szCs w:val="24"/>
        </w:rPr>
        <w:t xml:space="preserve"> directory.  Choose odi.exe for 32bit Windows or odi64.exe for 64bit. (</w:t>
      </w:r>
      <w:proofErr w:type="gramStart"/>
      <w:r w:rsidRPr="00473814">
        <w:rPr>
          <w:rFonts w:ascii="Helvetica" w:eastAsia="Times New Roman" w:hAnsi="Helvetica" w:cs="Helvetica"/>
          <w:color w:val="4C4C4C"/>
          <w:sz w:val="24"/>
          <w:szCs w:val="24"/>
        </w:rPr>
        <w:t>or</w:t>
      </w:r>
      <w:proofErr w:type="gramEnd"/>
      <w:r w:rsidRPr="00473814">
        <w:rPr>
          <w:rFonts w:ascii="Helvetica" w:eastAsia="Times New Roman" w:hAnsi="Helvetica" w:cs="Helvetica"/>
          <w:color w:val="4C4C4C"/>
          <w:sz w:val="24"/>
          <w:szCs w:val="24"/>
        </w:rPr>
        <w:t xml:space="preserve"> odi.sh for Linux)</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6979920" cy="3208020"/>
            <wp:effectExtent l="0" t="0" r="0" b="0"/>
            <wp:docPr id="14" name="Picture 14" descr="ODI_StandAlone47">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ODI_StandAlone47">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979920" cy="320802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Upon first running Studio you will be prompted for the location of the Java JDK. This should default to the Java in your JAVA_HOME – although interestingly it’s happy about the space in ‘Program Files’ this time.  If no JDK is specified, click Browse to locate it.</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drawing>
          <wp:inline distT="0" distB="0" distL="0" distR="0">
            <wp:extent cx="4290060" cy="1173480"/>
            <wp:effectExtent l="0" t="0" r="0" b="7620"/>
            <wp:docPr id="13" name="Picture 13" descr="ODI_StandAlone48">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DI_StandAlone48">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90060" cy="117348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Then the funky splash screen appears…</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5852160" cy="2880360"/>
            <wp:effectExtent l="0" t="0" r="0" b="0"/>
            <wp:docPr id="12" name="Picture 12" descr="ODI_StandAlone49">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ODI_StandAlone49">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52160" cy="288036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As this is a first-time run, it asks about importing preferences. I didn’t have previous installation to import from…</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4495800" cy="3261360"/>
            <wp:effectExtent l="0" t="0" r="0" b="0"/>
            <wp:docPr id="11" name="Picture 11" descr="ODI_StandAlone50">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DI_StandAlone50">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95800" cy="326136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And then we are in ODI studio!</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11742420" cy="6240780"/>
            <wp:effectExtent l="0" t="0" r="0" b="7620"/>
            <wp:docPr id="10" name="Picture 10" descr="ODI_StandAlone51">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ODI_StandAlone51">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742420" cy="624078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So the first job is to connect to the master repository.</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From the menu bar, select File -&gt; New</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In the ‘New Gallery’ window,</w:t>
      </w:r>
      <w:proofErr w:type="gramStart"/>
      <w:r w:rsidRPr="00473814">
        <w:rPr>
          <w:rFonts w:ascii="Helvetica" w:eastAsia="Times New Roman" w:hAnsi="Helvetica" w:cs="Helvetica"/>
          <w:color w:val="4C4C4C"/>
          <w:sz w:val="24"/>
          <w:szCs w:val="24"/>
        </w:rPr>
        <w:t>  click</w:t>
      </w:r>
      <w:proofErr w:type="gramEnd"/>
      <w:r w:rsidRPr="00473814">
        <w:rPr>
          <w:rFonts w:ascii="Helvetica" w:eastAsia="Times New Roman" w:hAnsi="Helvetica" w:cs="Helvetica"/>
          <w:color w:val="4C4C4C"/>
          <w:sz w:val="24"/>
          <w:szCs w:val="24"/>
        </w:rPr>
        <w:t xml:space="preserve"> on the ODI category then ‘Create a new ODI Repository Login’ before clicking Ok.</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6667500" cy="4762500"/>
            <wp:effectExtent l="0" t="0" r="0" b="0"/>
            <wp:docPr id="9" name="Picture 9" descr="ODI_StandAlone52">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DI_StandAlone52">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67500" cy="476250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Then enter the connection details to the Repository – the supervisor user/password as entered when creating the domain (note the user SUPERVISOR must be entered in uppercase) and the DEV_ODI_REPO being one of the schemas created by the RCU above (change the prefix DEV if required)</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Note the Login Name for supervisor is just a text name referring to the supervisor user-id, it’s not the user-id itself which is on the next line. You could enter any text into this field.</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It’s also worth selecting the Work Repository to connect to at this point as well – otherwise you’ll only have to manually select it each time you connect. Use the Magnifying glass icon next to the Work Repository field for this. This is also a good test of the connection details already entered – it will error if the user-id or password for Supervisor is wrong.</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4191000" cy="4617720"/>
            <wp:effectExtent l="0" t="0" r="0" b="0"/>
            <wp:docPr id="8" name="Picture 8" descr="ODI_StandAlone53">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ODI_StandAlone53">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91000" cy="461772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Click test just to make sure!</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3771900" cy="1181100"/>
            <wp:effectExtent l="0" t="0" r="0" b="0"/>
            <wp:docPr id="7" name="Picture 7" descr="ODI_StandAlone54">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ODI_StandAlone54">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71900" cy="118110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ODI uses a wallet to store encrypted connection details – using this means you only need to enter the wallet password each time you connect rather than individual passwords for the master &amp; work repositories and other components. So enter a password for the wallet.</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The 18,000 days I entered for expiry is probably a little OTT, but this is only a dev install!  You can store the passwords without a secure wallet, but I can’t think of a benefit in doing so unless you intend to forget your password or are particularly lazy…even in a development environment you should have some security on your work.</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drawing>
          <wp:inline distT="0" distB="0" distL="0" distR="0">
            <wp:extent cx="3970020" cy="2537460"/>
            <wp:effectExtent l="0" t="0" r="0" b="0"/>
            <wp:docPr id="6" name="Picture 6" descr="ODI_StandAlone55">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ODI_StandAlone55">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70020" cy="253746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Now back at the main ODI screen, click Connect to Repository….which we’ll be doing every time we launch ODI. Enter the new Wallet password:</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drawing>
          <wp:inline distT="0" distB="0" distL="0" distR="0">
            <wp:extent cx="3436620" cy="1409700"/>
            <wp:effectExtent l="0" t="0" r="0" b="0"/>
            <wp:docPr id="5" name="Picture 5" descr="ODI_StandAlone56">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DI_StandAlone56">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36620" cy="140970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Then in the ODI login screen the user/password details are pre-filled out for us, so just click OK to connect.</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drawing>
          <wp:inline distT="0" distB="0" distL="0" distR="0">
            <wp:extent cx="3970020" cy="1600200"/>
            <wp:effectExtent l="0" t="0" r="0" b="0"/>
            <wp:docPr id="4" name="Picture 4" descr="ODI_StandAlone58">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ODI_StandAlone58">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70020" cy="1600200"/>
                    </a:xfrm>
                    <a:prstGeom prst="rect">
                      <a:avLst/>
                    </a:prstGeom>
                    <a:noFill/>
                    <a:ln>
                      <a:noFill/>
                    </a:ln>
                  </pic:spPr>
                </pic:pic>
              </a:graphicData>
            </a:graphic>
          </wp:inline>
        </w:drawing>
      </w:r>
    </w:p>
    <w:p w:rsidR="00473814" w:rsidRPr="00473814" w:rsidRDefault="00473814" w:rsidP="00473814">
      <w:pPr>
        <w:shd w:val="clear" w:color="auto" w:fill="FFFFFF"/>
        <w:spacing w:before="360" w:after="180" w:line="360" w:lineRule="atLeast"/>
        <w:outlineLvl w:val="2"/>
        <w:rPr>
          <w:rFonts w:ascii="inherit" w:eastAsia="Times New Roman" w:hAnsi="inherit" w:cs="Helvetica"/>
          <w:b/>
          <w:bCs/>
          <w:color w:val="1C1C1C"/>
          <w:sz w:val="27"/>
          <w:szCs w:val="27"/>
        </w:rPr>
      </w:pPr>
      <w:r w:rsidRPr="00473814">
        <w:rPr>
          <w:rFonts w:ascii="inherit" w:eastAsia="Times New Roman" w:hAnsi="inherit" w:cs="Helvetica"/>
          <w:b/>
          <w:bCs/>
          <w:color w:val="1C1C1C"/>
          <w:sz w:val="27"/>
          <w:szCs w:val="27"/>
          <w:u w:val="single"/>
        </w:rPr>
        <w:t>Connecting to the Agent in ODI 12c</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Now that you are connected to the repository we can configure the Agent connection.</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Click on the Topology tab of the navigator window then right click on Agents and select New Agent:</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lastRenderedPageBreak/>
        <w:drawing>
          <wp:inline distT="0" distB="0" distL="0" distR="0">
            <wp:extent cx="3116580" cy="1684020"/>
            <wp:effectExtent l="0" t="0" r="7620" b="0"/>
            <wp:docPr id="3" name="Picture 3" descr="ODI_StandAlone59">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DI_StandAlone59">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16580" cy="168402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In the new tab that opens up enter the Agent Name (the system component name when installing the Agent above), e.g. OracleDIAgent1</w:t>
      </w:r>
      <w:proofErr w:type="gramStart"/>
      <w:r w:rsidRPr="00473814">
        <w:rPr>
          <w:rFonts w:ascii="Helvetica" w:eastAsia="Times New Roman" w:hAnsi="Helvetica" w:cs="Helvetica"/>
          <w:color w:val="4C4C4C"/>
          <w:sz w:val="24"/>
          <w:szCs w:val="24"/>
        </w:rPr>
        <w:t>,the</w:t>
      </w:r>
      <w:proofErr w:type="gramEnd"/>
      <w:r w:rsidRPr="00473814">
        <w:rPr>
          <w:rFonts w:ascii="Helvetica" w:eastAsia="Times New Roman" w:hAnsi="Helvetica" w:cs="Helvetica"/>
          <w:color w:val="4C4C4C"/>
          <w:sz w:val="24"/>
          <w:szCs w:val="24"/>
        </w:rPr>
        <w:t xml:space="preserve"> name of the host server and the port on which the Agent listens – specified above when installing the Agent:</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drawing>
          <wp:inline distT="0" distB="0" distL="0" distR="0">
            <wp:extent cx="7620000" cy="3154680"/>
            <wp:effectExtent l="0" t="0" r="0" b="7620"/>
            <wp:docPr id="2" name="Picture 2" descr="ODI_StandAlone60">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DI_StandAlone60">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620000" cy="315468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lastRenderedPageBreak/>
        <w:t>All other values can be left as default. Click the Test button in the menu bar of the tab.</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noProof/>
          <w:color w:val="E83232"/>
          <w:sz w:val="24"/>
          <w:szCs w:val="24"/>
        </w:rPr>
        <w:drawing>
          <wp:inline distT="0" distB="0" distL="0" distR="0">
            <wp:extent cx="3771900" cy="1181100"/>
            <wp:effectExtent l="0" t="0" r="0" b="0"/>
            <wp:docPr id="1" name="Picture 1" descr="ODI_StandAlone61">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ODI_StandAlone61">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71900" cy="1181100"/>
                    </a:xfrm>
                    <a:prstGeom prst="rect">
                      <a:avLst/>
                    </a:prstGeom>
                    <a:noFill/>
                    <a:ln>
                      <a:noFill/>
                    </a:ln>
                  </pic:spPr>
                </pic:pic>
              </a:graphicData>
            </a:graphic>
          </wp:inline>
        </w:drawing>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Then click Apply Settings to save and close the Agent details tab.</w:t>
      </w:r>
    </w:p>
    <w:p w:rsidR="00473814" w:rsidRPr="00473814" w:rsidRDefault="00473814" w:rsidP="00473814">
      <w:pPr>
        <w:shd w:val="clear" w:color="auto" w:fill="FFFFFF"/>
        <w:spacing w:after="360"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So that’s it, ODI is now fully installed and ready to use.</w:t>
      </w:r>
    </w:p>
    <w:p w:rsidR="00473814" w:rsidRPr="00473814" w:rsidRDefault="00473814" w:rsidP="00473814">
      <w:pPr>
        <w:shd w:val="clear" w:color="auto" w:fill="FFFFFF"/>
        <w:spacing w:line="240" w:lineRule="auto"/>
        <w:rPr>
          <w:rFonts w:ascii="Helvetica" w:eastAsia="Times New Roman" w:hAnsi="Helvetica" w:cs="Helvetica"/>
          <w:color w:val="4C4C4C"/>
          <w:sz w:val="24"/>
          <w:szCs w:val="24"/>
        </w:rPr>
      </w:pPr>
      <w:r w:rsidRPr="00473814">
        <w:rPr>
          <w:rFonts w:ascii="Helvetica" w:eastAsia="Times New Roman" w:hAnsi="Helvetica" w:cs="Helvetica"/>
          <w:color w:val="4C4C4C"/>
          <w:sz w:val="24"/>
          <w:szCs w:val="24"/>
        </w:rPr>
        <w:t>Enjoy!</w:t>
      </w:r>
    </w:p>
    <w:p w:rsidR="00EC3B06" w:rsidRDefault="00EC3B06">
      <w:bookmarkStart w:id="0" w:name="_GoBack"/>
      <w:bookmarkEnd w:id="0"/>
    </w:p>
    <w:sectPr w:rsidR="00EC3B06" w:rsidSect="00473814">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FC69FE"/>
    <w:multiLevelType w:val="multilevel"/>
    <w:tmpl w:val="0A64F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70F4E2D"/>
    <w:multiLevelType w:val="multilevel"/>
    <w:tmpl w:val="9BDA9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3814"/>
    <w:rsid w:val="00473814"/>
    <w:rsid w:val="00EC3B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D9AD09F-E32B-4AC9-B287-62B884C11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7381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47381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7381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381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47381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73814"/>
    <w:rPr>
      <w:rFonts w:ascii="Times New Roman" w:eastAsia="Times New Roman" w:hAnsi="Times New Roman" w:cs="Times New Roman"/>
      <w:b/>
      <w:bCs/>
      <w:sz w:val="27"/>
      <w:szCs w:val="27"/>
    </w:rPr>
  </w:style>
  <w:style w:type="character" w:customStyle="1" w:styleId="apple-converted-space">
    <w:name w:val="apple-converted-space"/>
    <w:basedOn w:val="DefaultParagraphFont"/>
    <w:rsid w:val="00473814"/>
  </w:style>
  <w:style w:type="character" w:styleId="Hyperlink">
    <w:name w:val="Hyperlink"/>
    <w:basedOn w:val="DefaultParagraphFont"/>
    <w:uiPriority w:val="99"/>
    <w:semiHidden/>
    <w:unhideWhenUsed/>
    <w:rsid w:val="00473814"/>
    <w:rPr>
      <w:color w:val="0000FF"/>
      <w:u w:val="single"/>
    </w:rPr>
  </w:style>
  <w:style w:type="paragraph" w:styleId="NormalWeb">
    <w:name w:val="Normal (Web)"/>
    <w:basedOn w:val="Normal"/>
    <w:uiPriority w:val="99"/>
    <w:semiHidden/>
    <w:unhideWhenUsed/>
    <w:rsid w:val="00473814"/>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4738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738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8331886">
      <w:bodyDiv w:val="1"/>
      <w:marLeft w:val="0"/>
      <w:marRight w:val="0"/>
      <w:marTop w:val="0"/>
      <w:marBottom w:val="0"/>
      <w:divBdr>
        <w:top w:val="none" w:sz="0" w:space="0" w:color="auto"/>
        <w:left w:val="none" w:sz="0" w:space="0" w:color="auto"/>
        <w:bottom w:val="none" w:sz="0" w:space="0" w:color="auto"/>
        <w:right w:val="none" w:sz="0" w:space="0" w:color="auto"/>
      </w:divBdr>
      <w:divsChild>
        <w:div w:id="441270415">
          <w:marLeft w:val="0"/>
          <w:marRight w:val="0"/>
          <w:marTop w:val="0"/>
          <w:marBottom w:val="7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7.png"/><Relationship Id="rId42" Type="http://schemas.openxmlformats.org/officeDocument/2006/relationships/hyperlink" Target="http://blog.3sixty-analytics.com/wp-content/uploads/2014/04/ODI_StandAlone18.png" TargetMode="External"/><Relationship Id="rId47"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hyperlink" Target="http://blog.3sixty-analytics.com/wp-content/uploads/2014/04/ODI_StandAlone31.png" TargetMode="External"/><Relationship Id="rId84" Type="http://schemas.openxmlformats.org/officeDocument/2006/relationships/hyperlink" Target="http://blog.3sixty-analytics.com/wp-content/uploads/2014/04/ODI_StandAlone39.png" TargetMode="External"/><Relationship Id="rId89" Type="http://schemas.openxmlformats.org/officeDocument/2006/relationships/image" Target="media/image41.png"/><Relationship Id="rId112" Type="http://schemas.openxmlformats.org/officeDocument/2006/relationships/hyperlink" Target="http://blog.3sixty-analytics.com/wp-content/uploads/2014/04/ODI_StandAlone53.png" TargetMode="External"/><Relationship Id="rId16" Type="http://schemas.openxmlformats.org/officeDocument/2006/relationships/hyperlink" Target="http://blog.3sixty-analytics.com/wp-content/uploads/2014/04/ODI_StandAlone5.png" TargetMode="External"/><Relationship Id="rId107" Type="http://schemas.openxmlformats.org/officeDocument/2006/relationships/image" Target="media/image50.png"/><Relationship Id="rId11" Type="http://schemas.openxmlformats.org/officeDocument/2006/relationships/image" Target="media/image2.png"/><Relationship Id="rId32" Type="http://schemas.openxmlformats.org/officeDocument/2006/relationships/hyperlink" Target="http://blog.3sixty-analytics.com/wp-content/uploads/2014/04/ODI_StandAlone13.png" TargetMode="External"/><Relationship Id="rId37"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hyperlink" Target="http://blog.3sixty-analytics.com/wp-content/uploads/2014/04/ODI_StandAlone26.png" TargetMode="External"/><Relationship Id="rId74" Type="http://schemas.openxmlformats.org/officeDocument/2006/relationships/hyperlink" Target="http://blog.3sixty-analytics.com/wp-content/uploads/2014/04/ODI_StandAlone34.png" TargetMode="External"/><Relationship Id="rId79" Type="http://schemas.openxmlformats.org/officeDocument/2006/relationships/image" Target="media/image36.png"/><Relationship Id="rId102" Type="http://schemas.openxmlformats.org/officeDocument/2006/relationships/hyperlink" Target="http://blog.3sixty-analytics.com/wp-content/uploads/2014/04/ODI_StandAlone48.png" TargetMode="External"/><Relationship Id="rId123" Type="http://schemas.openxmlformats.org/officeDocument/2006/relationships/image" Target="media/image58.png"/><Relationship Id="rId128" Type="http://schemas.openxmlformats.org/officeDocument/2006/relationships/fontTable" Target="fontTable.xml"/><Relationship Id="rId5" Type="http://schemas.openxmlformats.org/officeDocument/2006/relationships/hyperlink" Target="http://www.redstk.com/author/paulcannon/" TargetMode="External"/><Relationship Id="rId90" Type="http://schemas.openxmlformats.org/officeDocument/2006/relationships/hyperlink" Target="http://blog.3sixty-analytics.com/wp-content/uploads/2014/04/ODI_StandAlone42.png" TargetMode="External"/><Relationship Id="rId95" Type="http://schemas.openxmlformats.org/officeDocument/2006/relationships/image" Target="media/image44.png"/><Relationship Id="rId22" Type="http://schemas.openxmlformats.org/officeDocument/2006/relationships/hyperlink" Target="http://blog.3sixty-analytics.com/wp-content/uploads/2014/04/ODI_StandAlone8.png" TargetMode="External"/><Relationship Id="rId27"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hyperlink" Target="http://blog.3sixty-analytics.com/wp-content/uploads/2014/04/ODI_StandAlone21.png" TargetMode="External"/><Relationship Id="rId64" Type="http://schemas.openxmlformats.org/officeDocument/2006/relationships/hyperlink" Target="http://blog.3sixty-analytics.com/wp-content/uploads/2014/04/ODI_StandAlone29.png" TargetMode="External"/><Relationship Id="rId69" Type="http://schemas.openxmlformats.org/officeDocument/2006/relationships/image" Target="media/image31.png"/><Relationship Id="rId113" Type="http://schemas.openxmlformats.org/officeDocument/2006/relationships/image" Target="media/image53.png"/><Relationship Id="rId118" Type="http://schemas.openxmlformats.org/officeDocument/2006/relationships/hyperlink" Target="http://blog.3sixty-analytics.com/wp-content/uploads/2014/04/ODI_StandAlone56.png" TargetMode="External"/><Relationship Id="rId80" Type="http://schemas.openxmlformats.org/officeDocument/2006/relationships/hyperlink" Target="http://blog.3sixty-analytics.com/wp-content/uploads/2014/04/ODI_StandAlone37.png" TargetMode="External"/><Relationship Id="rId85" Type="http://schemas.openxmlformats.org/officeDocument/2006/relationships/image" Target="media/image39.png"/><Relationship Id="rId12" Type="http://schemas.openxmlformats.org/officeDocument/2006/relationships/hyperlink" Target="http://blog.3sixty-analytics.com/wp-content/uploads/2014/04/ODI_StandAlone3.png" TargetMode="External"/><Relationship Id="rId17"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hyperlink" Target="http://blog.3sixty-analytics.com/wp-content/uploads/2014/04/ODI_StandAlone16.png" TargetMode="External"/><Relationship Id="rId59" Type="http://schemas.openxmlformats.org/officeDocument/2006/relationships/image" Target="media/image26.png"/><Relationship Id="rId103" Type="http://schemas.openxmlformats.org/officeDocument/2006/relationships/image" Target="media/image48.png"/><Relationship Id="rId108" Type="http://schemas.openxmlformats.org/officeDocument/2006/relationships/hyperlink" Target="http://blog.3sixty-analytics.com/wp-content/uploads/2014/04/ODI_StandAlone51.png" TargetMode="External"/><Relationship Id="rId124" Type="http://schemas.openxmlformats.org/officeDocument/2006/relationships/hyperlink" Target="http://blog.3sixty-analytics.com/wp-content/uploads/2014/04/ODI_StandAlone60.png" TargetMode="External"/><Relationship Id="rId129" Type="http://schemas.openxmlformats.org/officeDocument/2006/relationships/theme" Target="theme/theme1.xml"/><Relationship Id="rId54" Type="http://schemas.openxmlformats.org/officeDocument/2006/relationships/hyperlink" Target="http://blog.3sixty-analytics.com/wp-content/uploads/2014/04/ODI_StandAlone24.png" TargetMode="External"/><Relationship Id="rId70" Type="http://schemas.openxmlformats.org/officeDocument/2006/relationships/hyperlink" Target="http://blog.3sixty-analytics.com/wp-content/uploads/2014/04/ODI_StandAlone32.png" TargetMode="External"/><Relationship Id="rId75" Type="http://schemas.openxmlformats.org/officeDocument/2006/relationships/image" Target="media/image34.png"/><Relationship Id="rId91" Type="http://schemas.openxmlformats.org/officeDocument/2006/relationships/image" Target="media/image42.png"/><Relationship Id="rId96" Type="http://schemas.openxmlformats.org/officeDocument/2006/relationships/hyperlink" Target="http://blog.3sixty-analytics.com/wp-content/uploads/2014/04/ODI_StandAlone45.png" TargetMode="External"/><Relationship Id="rId1" Type="http://schemas.openxmlformats.org/officeDocument/2006/relationships/numbering" Target="numbering.xml"/><Relationship Id="rId6" Type="http://schemas.openxmlformats.org/officeDocument/2006/relationships/hyperlink" Target="http://www.redstk.com/installing-odi-12c-in-standalone-mode/" TargetMode="External"/><Relationship Id="rId23" Type="http://schemas.openxmlformats.org/officeDocument/2006/relationships/image" Target="media/image8.png"/><Relationship Id="rId28" Type="http://schemas.openxmlformats.org/officeDocument/2006/relationships/hyperlink" Target="http://blog.3sixty-analytics.com/wp-content/uploads/2014/04/ODI_StandAlone11.png" TargetMode="External"/><Relationship Id="rId49" Type="http://schemas.openxmlformats.org/officeDocument/2006/relationships/image" Target="media/image21.png"/><Relationship Id="rId114" Type="http://schemas.openxmlformats.org/officeDocument/2006/relationships/hyperlink" Target="http://blog.3sixty-analytics.com/wp-content/uploads/2014/04/ODI_StandAlone54.png" TargetMode="External"/><Relationship Id="rId119" Type="http://schemas.openxmlformats.org/officeDocument/2006/relationships/image" Target="media/image56.png"/><Relationship Id="rId44" Type="http://schemas.openxmlformats.org/officeDocument/2006/relationships/hyperlink" Target="http://blog.3sixty-analytics.com/wp-content/uploads/2014/04/ODI_StandAlone19.png" TargetMode="External"/><Relationship Id="rId60" Type="http://schemas.openxmlformats.org/officeDocument/2006/relationships/hyperlink" Target="http://blog.3sixty-analytics.com/wp-content/uploads/2014/04/ODI_StandAlone27.png" TargetMode="External"/><Relationship Id="rId65" Type="http://schemas.openxmlformats.org/officeDocument/2006/relationships/image" Target="media/image29.png"/><Relationship Id="rId81" Type="http://schemas.openxmlformats.org/officeDocument/2006/relationships/image" Target="media/image37.png"/><Relationship Id="rId86" Type="http://schemas.openxmlformats.org/officeDocument/2006/relationships/hyperlink" Target="http://blog.3sixty-analytics.com/wp-content/uploads/2014/04/ODI_StandAlone40.png" TargetMode="External"/><Relationship Id="rId13" Type="http://schemas.openxmlformats.org/officeDocument/2006/relationships/image" Target="media/image3.png"/><Relationship Id="rId18" Type="http://schemas.openxmlformats.org/officeDocument/2006/relationships/hyperlink" Target="http://blog.3sixty-analytics.com/wp-content/uploads/2014/04/ODI_StandAlone6.png" TargetMode="External"/><Relationship Id="rId39" Type="http://schemas.openxmlformats.org/officeDocument/2006/relationships/image" Target="media/image16.png"/><Relationship Id="rId109" Type="http://schemas.openxmlformats.org/officeDocument/2006/relationships/image" Target="media/image51.png"/><Relationship Id="rId34" Type="http://schemas.openxmlformats.org/officeDocument/2006/relationships/hyperlink" Target="http://blog.3sixty-analytics.com/wp-content/uploads/2014/04/ODI_StandAlone14.png" TargetMode="External"/><Relationship Id="rId50" Type="http://schemas.openxmlformats.org/officeDocument/2006/relationships/hyperlink" Target="http://blog.3sixty-analytics.com/wp-content/uploads/2014/04/ODI_StandAlone22.png" TargetMode="External"/><Relationship Id="rId55" Type="http://schemas.openxmlformats.org/officeDocument/2006/relationships/image" Target="media/image24.png"/><Relationship Id="rId76" Type="http://schemas.openxmlformats.org/officeDocument/2006/relationships/hyperlink" Target="http://blog.3sixty-analytics.com/wp-content/uploads/2014/04/ODI_StandAlone35.png" TargetMode="External"/><Relationship Id="rId97" Type="http://schemas.openxmlformats.org/officeDocument/2006/relationships/image" Target="media/image45.png"/><Relationship Id="rId104" Type="http://schemas.openxmlformats.org/officeDocument/2006/relationships/hyperlink" Target="http://blog.3sixty-analytics.com/wp-content/uploads/2014/04/ODI_StandAlone49.png" TargetMode="External"/><Relationship Id="rId120" Type="http://schemas.openxmlformats.org/officeDocument/2006/relationships/hyperlink" Target="http://blog.3sixty-analytics.com/wp-content/uploads/2014/04/ODI_StandAlone58.png" TargetMode="External"/><Relationship Id="rId125" Type="http://schemas.openxmlformats.org/officeDocument/2006/relationships/image" Target="media/image59.png"/><Relationship Id="rId7" Type="http://schemas.openxmlformats.org/officeDocument/2006/relationships/hyperlink" Target="http://www.redstk.com/odi12c-installation-from-an-owb-developers-view/" TargetMode="External"/><Relationship Id="rId71" Type="http://schemas.openxmlformats.org/officeDocument/2006/relationships/image" Target="media/image32.png"/><Relationship Id="rId92" Type="http://schemas.openxmlformats.org/officeDocument/2006/relationships/hyperlink" Target="http://blog.3sixty-analytics.com/wp-content/uploads/2014/04/ODI_StandAlone43.png" TargetMode="Externa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hyperlink" Target="http://blog.3sixty-analytics.com/wp-content/uploads/2014/04/ODI_StandAlone9.png" TargetMode="External"/><Relationship Id="rId40" Type="http://schemas.openxmlformats.org/officeDocument/2006/relationships/hyperlink" Target="http://blog.3sixty-analytics.com/wp-content/uploads/2014/04/ODI_StandAlone17.png" TargetMode="External"/><Relationship Id="rId45" Type="http://schemas.openxmlformats.org/officeDocument/2006/relationships/image" Target="media/image19.png"/><Relationship Id="rId66" Type="http://schemas.openxmlformats.org/officeDocument/2006/relationships/hyperlink" Target="http://blog.3sixty-analytics.com/wp-content/uploads/2014/04/ODI_StandAlone30.png" TargetMode="External"/><Relationship Id="rId87" Type="http://schemas.openxmlformats.org/officeDocument/2006/relationships/image" Target="media/image40.png"/><Relationship Id="rId110" Type="http://schemas.openxmlformats.org/officeDocument/2006/relationships/hyperlink" Target="http://blog.3sixty-analytics.com/wp-content/uploads/2014/04/ODI_StandAlone52.png" TargetMode="External"/><Relationship Id="rId115" Type="http://schemas.openxmlformats.org/officeDocument/2006/relationships/image" Target="media/image54.png"/><Relationship Id="rId61" Type="http://schemas.openxmlformats.org/officeDocument/2006/relationships/image" Target="media/image27.png"/><Relationship Id="rId82" Type="http://schemas.openxmlformats.org/officeDocument/2006/relationships/hyperlink" Target="http://blog.3sixty-analytics.com/wp-content/uploads/2014/04/ODI_StandAlone38.png" TargetMode="External"/><Relationship Id="rId19" Type="http://schemas.openxmlformats.org/officeDocument/2006/relationships/image" Target="media/image6.png"/><Relationship Id="rId14" Type="http://schemas.openxmlformats.org/officeDocument/2006/relationships/hyperlink" Target="http://blog.3sixty-analytics.com/wp-content/uploads/2014/04/ODI_StandAlone4.png" TargetMode="External"/><Relationship Id="rId30" Type="http://schemas.openxmlformats.org/officeDocument/2006/relationships/hyperlink" Target="http://blog.3sixty-analytics.com/wp-content/uploads/2014/04/ODI_StandAlone12.png" TargetMode="External"/><Relationship Id="rId35" Type="http://schemas.openxmlformats.org/officeDocument/2006/relationships/image" Target="media/image14.png"/><Relationship Id="rId56" Type="http://schemas.openxmlformats.org/officeDocument/2006/relationships/hyperlink" Target="http://blog.3sixty-analytics.com/wp-content/uploads/2014/04/ODI_StandAlone25.png" TargetMode="External"/><Relationship Id="rId77" Type="http://schemas.openxmlformats.org/officeDocument/2006/relationships/image" Target="media/image35.png"/><Relationship Id="rId100" Type="http://schemas.openxmlformats.org/officeDocument/2006/relationships/hyperlink" Target="http://blog.3sixty-analytics.com/wp-content/uploads/2014/04/ODI_StandAlone47.png" TargetMode="External"/><Relationship Id="rId105" Type="http://schemas.openxmlformats.org/officeDocument/2006/relationships/image" Target="media/image49.png"/><Relationship Id="rId126" Type="http://schemas.openxmlformats.org/officeDocument/2006/relationships/hyperlink" Target="http://blog.3sixty-analytics.com/wp-content/uploads/2014/04/ODI_StandAlone61.png" TargetMode="External"/><Relationship Id="rId8" Type="http://schemas.openxmlformats.org/officeDocument/2006/relationships/hyperlink" Target="http://blog.3sixty-analytics.com/wp-content/uploads/2014/04/ODI_StandAlone1.png" TargetMode="External"/><Relationship Id="rId51" Type="http://schemas.openxmlformats.org/officeDocument/2006/relationships/image" Target="media/image22.png"/><Relationship Id="rId72" Type="http://schemas.openxmlformats.org/officeDocument/2006/relationships/hyperlink" Target="http://blog.3sixty-analytics.com/wp-content/uploads/2014/04/ODI_StandAlone33.png" TargetMode="External"/><Relationship Id="rId93" Type="http://schemas.openxmlformats.org/officeDocument/2006/relationships/image" Target="media/image43.png"/><Relationship Id="rId98" Type="http://schemas.openxmlformats.org/officeDocument/2006/relationships/hyperlink" Target="http://blog.3sixty-analytics.com/wp-content/uploads/2014/04/ODI_StandAlone46.png" TargetMode="External"/><Relationship Id="rId121" Type="http://schemas.openxmlformats.org/officeDocument/2006/relationships/image" Target="media/image57.png"/><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hyperlink" Target="http://blog.3sixty-analytics.com/wp-content/uploads/2014/04/ODI_StandAlone20.png" TargetMode="External"/><Relationship Id="rId67" Type="http://schemas.openxmlformats.org/officeDocument/2006/relationships/image" Target="media/image30.png"/><Relationship Id="rId116" Type="http://schemas.openxmlformats.org/officeDocument/2006/relationships/hyperlink" Target="http://blog.3sixty-analytics.com/wp-content/uploads/2014/04/ODI_StandAlone55.png" TargetMode="External"/><Relationship Id="rId20" Type="http://schemas.openxmlformats.org/officeDocument/2006/relationships/hyperlink" Target="http://blog.3sixty-analytics.com/wp-content/uploads/2014/04/ODI_StandAlone7.png" TargetMode="External"/><Relationship Id="rId41" Type="http://schemas.openxmlformats.org/officeDocument/2006/relationships/image" Target="media/image17.png"/><Relationship Id="rId62" Type="http://schemas.openxmlformats.org/officeDocument/2006/relationships/hyperlink" Target="http://blog.3sixty-analytics.com/wp-content/uploads/2014/04/ODI_StandAlone28.png" TargetMode="External"/><Relationship Id="rId83" Type="http://schemas.openxmlformats.org/officeDocument/2006/relationships/image" Target="media/image38.png"/><Relationship Id="rId88" Type="http://schemas.openxmlformats.org/officeDocument/2006/relationships/hyperlink" Target="http://blog.3sixty-analytics.com/wp-content/uploads/2014/04/ODI_StandAlone41.png" TargetMode="External"/><Relationship Id="rId111" Type="http://schemas.openxmlformats.org/officeDocument/2006/relationships/image" Target="media/image52.png"/><Relationship Id="rId15" Type="http://schemas.openxmlformats.org/officeDocument/2006/relationships/image" Target="media/image4.png"/><Relationship Id="rId36" Type="http://schemas.openxmlformats.org/officeDocument/2006/relationships/hyperlink" Target="http://blog.3sixty-analytics.com/wp-content/uploads/2014/04/ODI_StandAlone15.png" TargetMode="External"/><Relationship Id="rId57" Type="http://schemas.openxmlformats.org/officeDocument/2006/relationships/image" Target="media/image25.png"/><Relationship Id="rId106" Type="http://schemas.openxmlformats.org/officeDocument/2006/relationships/hyperlink" Target="http://blog.3sixty-analytics.com/wp-content/uploads/2014/04/ODI_StandAlone50.png" TargetMode="External"/><Relationship Id="rId127" Type="http://schemas.openxmlformats.org/officeDocument/2006/relationships/image" Target="media/image60.png"/><Relationship Id="rId10" Type="http://schemas.openxmlformats.org/officeDocument/2006/relationships/hyperlink" Target="http://blog.3sixty-analytics.com/wp-content/uploads/2014/04/ODI_StandAlone2.png" TargetMode="External"/><Relationship Id="rId31" Type="http://schemas.openxmlformats.org/officeDocument/2006/relationships/image" Target="media/image12.png"/><Relationship Id="rId52" Type="http://schemas.openxmlformats.org/officeDocument/2006/relationships/hyperlink" Target="http://blog.3sixty-analytics.com/wp-content/uploads/2014/04/ODI_StandAlone23.png" TargetMode="External"/><Relationship Id="rId73" Type="http://schemas.openxmlformats.org/officeDocument/2006/relationships/image" Target="media/image33.png"/><Relationship Id="rId78" Type="http://schemas.openxmlformats.org/officeDocument/2006/relationships/hyperlink" Target="http://blog.3sixty-analytics.com/wp-content/uploads/2014/04/ODI_StandAlone36.png" TargetMode="External"/><Relationship Id="rId94" Type="http://schemas.openxmlformats.org/officeDocument/2006/relationships/hyperlink" Target="http://blog.3sixty-analytics.com/wp-content/uploads/2014/04/ODI_StandAlone44.png" TargetMode="External"/><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hyperlink" Target="http://blog.3sixty-analytics.com/wp-content/uploads/2014/04/ODI_StandAlone59.png" TargetMode="External"/><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hyperlink" Target="http://blog.3sixty-analytics.com/wp-content/uploads/2014/04/ODI_StandAlone10.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87</Pages>
  <Words>2724</Words>
  <Characters>15531</Characters>
  <Application>Microsoft Office Word</Application>
  <DocSecurity>0</DocSecurity>
  <Lines>129</Lines>
  <Paragraphs>36</Paragraphs>
  <ScaleCrop>false</ScaleCrop>
  <Company>KPIT</Company>
  <LinksUpToDate>false</LinksUpToDate>
  <CharactersWithSpaces>18219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Kumar</dc:creator>
  <cp:keywords/>
  <dc:description/>
  <cp:lastModifiedBy>Arun Kumar</cp:lastModifiedBy>
  <cp:revision>1</cp:revision>
  <dcterms:created xsi:type="dcterms:W3CDTF">2017-05-08T12:08:00Z</dcterms:created>
  <dcterms:modified xsi:type="dcterms:W3CDTF">2017-05-08T12:09:00Z</dcterms:modified>
</cp:coreProperties>
</file>